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87A8D" w14:textId="7E4BC897" w:rsidR="00AF12A1" w:rsidRDefault="001C63C5" w:rsidP="00F9798A">
      <w:pPr>
        <w:spacing w:after="0"/>
        <w:rPr>
          <w:rFonts w:ascii="Arial" w:hAnsi="Arial" w:cs="Arial"/>
          <w:sz w:val="24"/>
          <w:szCs w:val="24"/>
          <w:lang w:eastAsia="zh-CN"/>
        </w:rPr>
      </w:pPr>
      <w:r w:rsidRPr="00BD2060">
        <w:rPr>
          <w:rFonts w:ascii="Arial" w:hAnsi="Arial" w:cs="Arial" w:hint="eastAsia"/>
          <w:sz w:val="24"/>
          <w:szCs w:val="24"/>
          <w:lang w:eastAsia="zh-CN"/>
        </w:rPr>
        <w:t>欧瑞康巴尔查斯涂层（苏州）有限公司济南分公司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2</w:t>
      </w:r>
      <w:r w:rsidRPr="00BD2060">
        <w:rPr>
          <w:rFonts w:ascii="Arial" w:hAnsi="Arial" w:cs="Arial"/>
          <w:sz w:val="24"/>
          <w:szCs w:val="24"/>
          <w:lang w:eastAsia="zh-CN"/>
        </w:rPr>
        <w:t>022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年危废产生及处理情况</w:t>
      </w:r>
    </w:p>
    <w:p w14:paraId="631999CC" w14:textId="77777777" w:rsidR="00BD2060" w:rsidRPr="00BD2060" w:rsidRDefault="00BD2060" w:rsidP="00F9798A">
      <w:pPr>
        <w:spacing w:after="0"/>
        <w:rPr>
          <w:rFonts w:ascii="Arial" w:hAnsi="Arial" w:cs="Arial"/>
          <w:sz w:val="24"/>
          <w:szCs w:val="24"/>
          <w:lang w:eastAsia="zh-CN"/>
        </w:rPr>
      </w:pPr>
    </w:p>
    <w:p w14:paraId="137F081A" w14:textId="32133A07" w:rsidR="001C63C5" w:rsidRPr="00BD2060" w:rsidRDefault="001C63C5" w:rsidP="00BD2060">
      <w:pPr>
        <w:spacing w:after="0"/>
        <w:ind w:firstLineChars="200" w:firstLine="480"/>
        <w:rPr>
          <w:rFonts w:ascii="Arial" w:hAnsi="Arial" w:cs="Arial"/>
          <w:sz w:val="24"/>
          <w:szCs w:val="24"/>
          <w:lang w:eastAsia="zh-CN"/>
        </w:rPr>
      </w:pPr>
      <w:r w:rsidRPr="00BD2060">
        <w:rPr>
          <w:rFonts w:ascii="Arial" w:hAnsi="Arial" w:cs="Arial" w:hint="eastAsia"/>
          <w:sz w:val="24"/>
          <w:szCs w:val="24"/>
          <w:lang w:eastAsia="zh-CN"/>
        </w:rPr>
        <w:t>根据《中华人民共和国固体废物污染环境防治法》的要求，产生固体废物的单位，应当依法及时公开固体废物污染环境信息，主动接受社会监督。结合我单位实际情况，现将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2</w:t>
      </w:r>
      <w:r w:rsidRPr="00BD2060">
        <w:rPr>
          <w:rFonts w:ascii="Arial" w:hAnsi="Arial" w:cs="Arial"/>
          <w:sz w:val="24"/>
          <w:szCs w:val="24"/>
          <w:lang w:eastAsia="zh-CN"/>
        </w:rPr>
        <w:t>022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年危险废物污染环境防治信息公开如下：</w:t>
      </w:r>
    </w:p>
    <w:p w14:paraId="491C8EED" w14:textId="77A54DA9" w:rsidR="001C63C5" w:rsidRPr="00BD2060" w:rsidRDefault="001C63C5" w:rsidP="00BD2060">
      <w:pPr>
        <w:spacing w:after="0"/>
        <w:rPr>
          <w:rFonts w:ascii="Arial" w:hAnsi="Arial" w:cs="Arial"/>
          <w:sz w:val="24"/>
          <w:szCs w:val="24"/>
          <w:lang w:eastAsia="zh-CN"/>
        </w:rPr>
      </w:pPr>
      <w:r w:rsidRPr="00BD2060">
        <w:rPr>
          <w:rFonts w:ascii="Arial" w:hAnsi="Arial" w:cs="Arial" w:hint="eastAsia"/>
          <w:sz w:val="24"/>
          <w:szCs w:val="24"/>
          <w:lang w:eastAsia="zh-CN"/>
        </w:rPr>
        <w:t>2</w:t>
      </w:r>
      <w:r w:rsidRPr="00BD2060">
        <w:rPr>
          <w:rFonts w:ascii="Arial" w:hAnsi="Arial" w:cs="Arial"/>
          <w:sz w:val="24"/>
          <w:szCs w:val="24"/>
          <w:lang w:eastAsia="zh-CN"/>
        </w:rPr>
        <w:t>022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年危废信息表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6"/>
        <w:gridCol w:w="1211"/>
        <w:gridCol w:w="1211"/>
        <w:gridCol w:w="1266"/>
        <w:gridCol w:w="1266"/>
        <w:gridCol w:w="1247"/>
        <w:gridCol w:w="1685"/>
      </w:tblGrid>
      <w:tr w:rsidR="001C63C5" w:rsidRPr="00BD2060" w14:paraId="2A21D1BE" w14:textId="77777777" w:rsidTr="001C63C5">
        <w:tc>
          <w:tcPr>
            <w:tcW w:w="1294" w:type="dxa"/>
          </w:tcPr>
          <w:p w14:paraId="51C7B549" w14:textId="083A1C8C" w:rsidR="001C63C5" w:rsidRPr="00BD2060" w:rsidRDefault="001C63C5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294" w:type="dxa"/>
          </w:tcPr>
          <w:p w14:paraId="758286A3" w14:textId="34D519AB" w:rsidR="001C63C5" w:rsidRPr="00BD2060" w:rsidRDefault="001C63C5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危废名称</w:t>
            </w:r>
          </w:p>
        </w:tc>
        <w:tc>
          <w:tcPr>
            <w:tcW w:w="1294" w:type="dxa"/>
          </w:tcPr>
          <w:p w14:paraId="2B74023E" w14:textId="216641E2" w:rsidR="001C63C5" w:rsidRPr="00BD2060" w:rsidRDefault="001C63C5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危废代码</w:t>
            </w:r>
          </w:p>
        </w:tc>
        <w:tc>
          <w:tcPr>
            <w:tcW w:w="1295" w:type="dxa"/>
          </w:tcPr>
          <w:p w14:paraId="1C86D513" w14:textId="792F130B" w:rsidR="001C63C5" w:rsidRPr="00BD2060" w:rsidRDefault="001C63C5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产生量（吨）</w:t>
            </w:r>
          </w:p>
        </w:tc>
        <w:tc>
          <w:tcPr>
            <w:tcW w:w="1295" w:type="dxa"/>
          </w:tcPr>
          <w:p w14:paraId="7BA8F77D" w14:textId="71A6595D" w:rsidR="001C63C5" w:rsidRPr="00BD2060" w:rsidRDefault="001C63C5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转移量（吨）</w:t>
            </w:r>
          </w:p>
        </w:tc>
        <w:tc>
          <w:tcPr>
            <w:tcW w:w="1295" w:type="dxa"/>
          </w:tcPr>
          <w:p w14:paraId="1C2B8274" w14:textId="2AAF4B00" w:rsidR="001C63C5" w:rsidRPr="00BD2060" w:rsidRDefault="001C63C5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年底贮存量（吨）</w:t>
            </w:r>
          </w:p>
        </w:tc>
        <w:tc>
          <w:tcPr>
            <w:tcW w:w="1295" w:type="dxa"/>
          </w:tcPr>
          <w:p w14:paraId="4C386259" w14:textId="21DD0D14" w:rsidR="001C63C5" w:rsidRPr="00BD2060" w:rsidRDefault="001C63C5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负责人</w:t>
            </w:r>
          </w:p>
        </w:tc>
      </w:tr>
      <w:tr w:rsidR="00BD2060" w:rsidRPr="00BD2060" w14:paraId="3A9F3991" w14:textId="77777777" w:rsidTr="001C63C5">
        <w:tc>
          <w:tcPr>
            <w:tcW w:w="1294" w:type="dxa"/>
          </w:tcPr>
          <w:p w14:paraId="6E781E97" w14:textId="384B7615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294" w:type="dxa"/>
          </w:tcPr>
          <w:p w14:paraId="113A8C62" w14:textId="5E924CFE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清洗废液</w:t>
            </w:r>
          </w:p>
        </w:tc>
        <w:tc>
          <w:tcPr>
            <w:tcW w:w="1294" w:type="dxa"/>
          </w:tcPr>
          <w:p w14:paraId="0E283318" w14:textId="2350D965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9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00</w:t>
            </w: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-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007</w:t>
            </w: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-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09</w:t>
            </w:r>
          </w:p>
        </w:tc>
        <w:tc>
          <w:tcPr>
            <w:tcW w:w="1295" w:type="dxa"/>
          </w:tcPr>
          <w:p w14:paraId="373CC8A1" w14:textId="4AF05486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5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4</w:t>
            </w: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.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6165</w:t>
            </w:r>
          </w:p>
        </w:tc>
        <w:tc>
          <w:tcPr>
            <w:tcW w:w="1295" w:type="dxa"/>
          </w:tcPr>
          <w:p w14:paraId="31E9A912" w14:textId="02028EA7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4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9</w:t>
            </w: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.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6062</w:t>
            </w:r>
          </w:p>
        </w:tc>
        <w:tc>
          <w:tcPr>
            <w:tcW w:w="1295" w:type="dxa"/>
          </w:tcPr>
          <w:p w14:paraId="6C07F68C" w14:textId="2691C5AD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5.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0103</w:t>
            </w:r>
          </w:p>
        </w:tc>
        <w:tc>
          <w:tcPr>
            <w:tcW w:w="1295" w:type="dxa"/>
            <w:vMerge w:val="restart"/>
          </w:tcPr>
          <w:p w14:paraId="148716C8" w14:textId="77777777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荆国军</w:t>
            </w:r>
          </w:p>
          <w:p w14:paraId="088A3EFE" w14:textId="26532E9E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1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3964122891</w:t>
            </w:r>
          </w:p>
        </w:tc>
      </w:tr>
      <w:tr w:rsidR="00BD2060" w:rsidRPr="00BD2060" w14:paraId="0B1C920D" w14:textId="77777777" w:rsidTr="001C63C5">
        <w:tc>
          <w:tcPr>
            <w:tcW w:w="1294" w:type="dxa"/>
          </w:tcPr>
          <w:p w14:paraId="0970385C" w14:textId="41FDD7D9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294" w:type="dxa"/>
          </w:tcPr>
          <w:p w14:paraId="312EDC3E" w14:textId="01D2DD62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脱膜废液</w:t>
            </w:r>
          </w:p>
        </w:tc>
        <w:tc>
          <w:tcPr>
            <w:tcW w:w="1294" w:type="dxa"/>
          </w:tcPr>
          <w:p w14:paraId="6DC4008D" w14:textId="625F68DE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3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36</w:t>
            </w: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-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066</w:t>
            </w: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-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1295" w:type="dxa"/>
          </w:tcPr>
          <w:p w14:paraId="13560CBF" w14:textId="7E0D8F45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4.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65</w:t>
            </w:r>
          </w:p>
        </w:tc>
        <w:tc>
          <w:tcPr>
            <w:tcW w:w="1295" w:type="dxa"/>
          </w:tcPr>
          <w:p w14:paraId="6733C809" w14:textId="561199A6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4.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65</w:t>
            </w:r>
          </w:p>
        </w:tc>
        <w:tc>
          <w:tcPr>
            <w:tcW w:w="1295" w:type="dxa"/>
          </w:tcPr>
          <w:p w14:paraId="488DFA81" w14:textId="7C405EA7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295" w:type="dxa"/>
            <w:vMerge/>
          </w:tcPr>
          <w:p w14:paraId="09CFFCA9" w14:textId="77777777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</w:p>
        </w:tc>
      </w:tr>
      <w:tr w:rsidR="00BD2060" w:rsidRPr="00BD2060" w14:paraId="0B7E2AA4" w14:textId="77777777" w:rsidTr="001C63C5">
        <w:tc>
          <w:tcPr>
            <w:tcW w:w="1294" w:type="dxa"/>
          </w:tcPr>
          <w:p w14:paraId="621BA81B" w14:textId="424E7FF7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294" w:type="dxa"/>
          </w:tcPr>
          <w:p w14:paraId="5A0CF42A" w14:textId="0F1229FC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废包装桶、废滤芯</w:t>
            </w:r>
          </w:p>
        </w:tc>
        <w:tc>
          <w:tcPr>
            <w:tcW w:w="1294" w:type="dxa"/>
          </w:tcPr>
          <w:p w14:paraId="3DFFDFBA" w14:textId="1D289B63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9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00</w:t>
            </w: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-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047</w:t>
            </w: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-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49</w:t>
            </w:r>
          </w:p>
        </w:tc>
        <w:tc>
          <w:tcPr>
            <w:tcW w:w="1295" w:type="dxa"/>
          </w:tcPr>
          <w:p w14:paraId="1C36AEB3" w14:textId="6ACD1C8F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0.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0848</w:t>
            </w:r>
          </w:p>
        </w:tc>
        <w:tc>
          <w:tcPr>
            <w:tcW w:w="1295" w:type="dxa"/>
          </w:tcPr>
          <w:p w14:paraId="78D8D17B" w14:textId="350A0A34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0.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0738</w:t>
            </w:r>
          </w:p>
        </w:tc>
        <w:tc>
          <w:tcPr>
            <w:tcW w:w="1295" w:type="dxa"/>
          </w:tcPr>
          <w:p w14:paraId="30E94E53" w14:textId="367216DA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0.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011</w:t>
            </w:r>
          </w:p>
        </w:tc>
        <w:tc>
          <w:tcPr>
            <w:tcW w:w="1295" w:type="dxa"/>
            <w:vMerge/>
          </w:tcPr>
          <w:p w14:paraId="016E9CB3" w14:textId="77777777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</w:p>
        </w:tc>
      </w:tr>
      <w:tr w:rsidR="00BD2060" w:rsidRPr="00BD2060" w14:paraId="193458A9" w14:textId="77777777" w:rsidTr="001C63C5">
        <w:tc>
          <w:tcPr>
            <w:tcW w:w="1294" w:type="dxa"/>
          </w:tcPr>
          <w:p w14:paraId="02367E1F" w14:textId="5890024B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294" w:type="dxa"/>
          </w:tcPr>
          <w:p w14:paraId="7F910E23" w14:textId="4EB6A24D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废润滑油</w:t>
            </w:r>
          </w:p>
        </w:tc>
        <w:tc>
          <w:tcPr>
            <w:tcW w:w="1294" w:type="dxa"/>
          </w:tcPr>
          <w:p w14:paraId="7AD856FA" w14:textId="03DA2D4C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9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00</w:t>
            </w: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-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214</w:t>
            </w: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-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08</w:t>
            </w:r>
          </w:p>
        </w:tc>
        <w:tc>
          <w:tcPr>
            <w:tcW w:w="1295" w:type="dxa"/>
          </w:tcPr>
          <w:p w14:paraId="588DB087" w14:textId="2950565D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0.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017</w:t>
            </w:r>
          </w:p>
        </w:tc>
        <w:tc>
          <w:tcPr>
            <w:tcW w:w="1295" w:type="dxa"/>
          </w:tcPr>
          <w:p w14:paraId="4EBA00AF" w14:textId="4D2BC764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295" w:type="dxa"/>
          </w:tcPr>
          <w:p w14:paraId="50B92B04" w14:textId="7A63FA59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BD2060">
              <w:rPr>
                <w:rFonts w:ascii="Arial" w:hAnsi="Arial" w:cs="Arial" w:hint="eastAsia"/>
                <w:sz w:val="24"/>
                <w:szCs w:val="24"/>
                <w:lang w:eastAsia="zh-CN"/>
              </w:rPr>
              <w:t>0.</w:t>
            </w:r>
            <w:r w:rsidRPr="00BD2060">
              <w:rPr>
                <w:rFonts w:ascii="Arial" w:hAnsi="Arial" w:cs="Arial"/>
                <w:sz w:val="24"/>
                <w:szCs w:val="24"/>
                <w:lang w:eastAsia="zh-CN"/>
              </w:rPr>
              <w:t>017</w:t>
            </w:r>
          </w:p>
        </w:tc>
        <w:tc>
          <w:tcPr>
            <w:tcW w:w="1295" w:type="dxa"/>
            <w:vMerge/>
          </w:tcPr>
          <w:p w14:paraId="6AB41271" w14:textId="77777777" w:rsidR="00BD2060" w:rsidRPr="00BD2060" w:rsidRDefault="00BD2060" w:rsidP="00F9798A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</w:p>
        </w:tc>
      </w:tr>
    </w:tbl>
    <w:p w14:paraId="16F8B044" w14:textId="77777777" w:rsidR="001C63C5" w:rsidRPr="00BD2060" w:rsidRDefault="001C63C5" w:rsidP="00F9798A">
      <w:pPr>
        <w:spacing w:after="0"/>
        <w:rPr>
          <w:rFonts w:ascii="Arial" w:hAnsi="Arial" w:cs="Arial"/>
          <w:sz w:val="24"/>
          <w:szCs w:val="24"/>
          <w:lang w:eastAsia="zh-CN"/>
        </w:rPr>
      </w:pPr>
    </w:p>
    <w:p w14:paraId="316E6F97" w14:textId="7E2FA055" w:rsidR="00BD2060" w:rsidRPr="00BD2060" w:rsidRDefault="00BD2060" w:rsidP="00BD2060">
      <w:pPr>
        <w:spacing w:after="0"/>
        <w:ind w:firstLineChars="200" w:firstLine="480"/>
        <w:rPr>
          <w:rFonts w:ascii="Arial" w:hAnsi="Arial" w:cs="Arial"/>
          <w:sz w:val="24"/>
          <w:szCs w:val="24"/>
          <w:lang w:eastAsia="zh-CN"/>
        </w:rPr>
      </w:pPr>
      <w:r w:rsidRPr="00BD2060">
        <w:rPr>
          <w:rFonts w:ascii="Arial" w:hAnsi="Arial" w:cs="Arial" w:hint="eastAsia"/>
          <w:sz w:val="24"/>
          <w:szCs w:val="24"/>
          <w:lang w:eastAsia="zh-CN"/>
        </w:rPr>
        <w:t>其中委托德州正朔环保有限公司（资质证号：德州危证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6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号）处置清洗废液（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9</w:t>
      </w:r>
      <w:r w:rsidRPr="00BD2060">
        <w:rPr>
          <w:rFonts w:ascii="Arial" w:hAnsi="Arial" w:cs="Arial"/>
          <w:sz w:val="24"/>
          <w:szCs w:val="24"/>
          <w:lang w:eastAsia="zh-CN"/>
        </w:rPr>
        <w:t>00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007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09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）</w:t>
      </w:r>
      <w:r w:rsidR="00A801C2">
        <w:rPr>
          <w:rFonts w:ascii="Arial" w:hAnsi="Arial" w:cs="Arial" w:hint="eastAsia"/>
          <w:sz w:val="24"/>
          <w:szCs w:val="24"/>
          <w:lang w:eastAsia="zh-CN"/>
        </w:rPr>
        <w:t>3</w:t>
      </w:r>
      <w:r w:rsidR="00A801C2">
        <w:rPr>
          <w:rFonts w:ascii="Arial" w:hAnsi="Arial" w:cs="Arial"/>
          <w:sz w:val="24"/>
          <w:szCs w:val="24"/>
          <w:lang w:eastAsia="zh-CN"/>
        </w:rPr>
        <w:t>7</w:t>
      </w:r>
      <w:r w:rsidR="00A801C2">
        <w:rPr>
          <w:rFonts w:ascii="Arial" w:hAnsi="Arial" w:cs="Arial" w:hint="eastAsia"/>
          <w:sz w:val="24"/>
          <w:szCs w:val="24"/>
          <w:lang w:eastAsia="zh-CN"/>
        </w:rPr>
        <w:t>.</w:t>
      </w:r>
      <w:r w:rsidR="00A801C2">
        <w:rPr>
          <w:rFonts w:ascii="Arial" w:hAnsi="Arial" w:cs="Arial"/>
          <w:sz w:val="24"/>
          <w:szCs w:val="24"/>
          <w:lang w:eastAsia="zh-CN"/>
        </w:rPr>
        <w:t>6121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吨，脱膜废液（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3</w:t>
      </w:r>
      <w:r w:rsidRPr="00BD2060">
        <w:rPr>
          <w:rFonts w:ascii="Arial" w:hAnsi="Arial" w:cs="Arial"/>
          <w:sz w:val="24"/>
          <w:szCs w:val="24"/>
          <w:lang w:eastAsia="zh-CN"/>
        </w:rPr>
        <w:t>36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066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17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）</w:t>
      </w:r>
      <w:r w:rsidR="00A801C2">
        <w:rPr>
          <w:rFonts w:ascii="Arial" w:hAnsi="Arial" w:cs="Arial" w:hint="eastAsia"/>
          <w:sz w:val="24"/>
          <w:szCs w:val="24"/>
          <w:lang w:eastAsia="zh-CN"/>
        </w:rPr>
        <w:t>3.</w:t>
      </w:r>
      <w:r w:rsidR="00A801C2">
        <w:rPr>
          <w:rFonts w:ascii="Arial" w:hAnsi="Arial" w:cs="Arial"/>
          <w:sz w:val="24"/>
          <w:szCs w:val="24"/>
          <w:lang w:eastAsia="zh-CN"/>
        </w:rPr>
        <w:t>15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吨，废包装桶和废滤芯（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9</w:t>
      </w:r>
      <w:r w:rsidRPr="00BD2060">
        <w:rPr>
          <w:rFonts w:ascii="Arial" w:hAnsi="Arial" w:cs="Arial"/>
          <w:sz w:val="24"/>
          <w:szCs w:val="24"/>
          <w:lang w:eastAsia="zh-CN"/>
        </w:rPr>
        <w:t>00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047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49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）</w:t>
      </w:r>
      <w:r w:rsidR="00A801C2">
        <w:rPr>
          <w:rFonts w:ascii="Arial" w:hAnsi="Arial" w:cs="Arial" w:hint="eastAsia"/>
          <w:sz w:val="24"/>
          <w:szCs w:val="24"/>
          <w:lang w:eastAsia="zh-CN"/>
        </w:rPr>
        <w:t>0.</w:t>
      </w:r>
      <w:r w:rsidR="00A801C2">
        <w:rPr>
          <w:rFonts w:ascii="Arial" w:hAnsi="Arial" w:cs="Arial"/>
          <w:sz w:val="24"/>
          <w:szCs w:val="24"/>
          <w:lang w:eastAsia="zh-CN"/>
        </w:rPr>
        <w:t>0479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吨；委托潍坊东江环保蓝海环境保护有限公司（资质证号：</w:t>
      </w:r>
      <w:r w:rsidR="003D1955">
        <w:rPr>
          <w:rFonts w:ascii="Arial" w:hAnsi="Arial" w:cs="Arial" w:hint="eastAsia"/>
          <w:sz w:val="24"/>
          <w:szCs w:val="24"/>
          <w:lang w:eastAsia="zh-CN"/>
        </w:rPr>
        <w:t>潍坊危证</w:t>
      </w:r>
      <w:r w:rsidR="003D1955">
        <w:rPr>
          <w:rFonts w:ascii="Arial" w:hAnsi="Arial" w:cs="Arial" w:hint="eastAsia"/>
          <w:sz w:val="24"/>
          <w:szCs w:val="24"/>
          <w:lang w:eastAsia="zh-CN"/>
        </w:rPr>
        <w:t>8</w:t>
      </w:r>
      <w:r w:rsidR="003D1955">
        <w:rPr>
          <w:rFonts w:ascii="Arial" w:hAnsi="Arial" w:cs="Arial" w:hint="eastAsia"/>
          <w:sz w:val="24"/>
          <w:szCs w:val="24"/>
          <w:lang w:eastAsia="zh-CN"/>
        </w:rPr>
        <w:t>号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）处置清洗废液（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9</w:t>
      </w:r>
      <w:r w:rsidRPr="00BD2060">
        <w:rPr>
          <w:rFonts w:ascii="Arial" w:hAnsi="Arial" w:cs="Arial"/>
          <w:sz w:val="24"/>
          <w:szCs w:val="24"/>
          <w:lang w:eastAsia="zh-CN"/>
        </w:rPr>
        <w:t>00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007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09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）</w:t>
      </w:r>
      <w:r w:rsidR="00A801C2">
        <w:rPr>
          <w:rFonts w:ascii="Arial" w:hAnsi="Arial" w:cs="Arial" w:hint="eastAsia"/>
          <w:sz w:val="24"/>
          <w:szCs w:val="24"/>
          <w:lang w:eastAsia="zh-CN"/>
        </w:rPr>
        <w:t>1</w:t>
      </w:r>
      <w:r w:rsidR="00A801C2">
        <w:rPr>
          <w:rFonts w:ascii="Arial" w:hAnsi="Arial" w:cs="Arial"/>
          <w:sz w:val="24"/>
          <w:szCs w:val="24"/>
          <w:lang w:eastAsia="zh-CN"/>
        </w:rPr>
        <w:t>1</w:t>
      </w:r>
      <w:r w:rsidR="00A801C2">
        <w:rPr>
          <w:rFonts w:ascii="Arial" w:hAnsi="Arial" w:cs="Arial" w:hint="eastAsia"/>
          <w:sz w:val="24"/>
          <w:szCs w:val="24"/>
          <w:lang w:eastAsia="zh-CN"/>
        </w:rPr>
        <w:t>.</w:t>
      </w:r>
      <w:r w:rsidR="00A801C2">
        <w:rPr>
          <w:rFonts w:ascii="Arial" w:hAnsi="Arial" w:cs="Arial"/>
          <w:sz w:val="24"/>
          <w:szCs w:val="24"/>
          <w:lang w:eastAsia="zh-CN"/>
        </w:rPr>
        <w:t>9941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吨，脱膜废液（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3</w:t>
      </w:r>
      <w:r w:rsidRPr="00BD2060">
        <w:rPr>
          <w:rFonts w:ascii="Arial" w:hAnsi="Arial" w:cs="Arial"/>
          <w:sz w:val="24"/>
          <w:szCs w:val="24"/>
          <w:lang w:eastAsia="zh-CN"/>
        </w:rPr>
        <w:t>36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066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17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）</w:t>
      </w:r>
      <w:r w:rsidR="00A801C2">
        <w:rPr>
          <w:rFonts w:ascii="Arial" w:hAnsi="Arial" w:cs="Arial" w:hint="eastAsia"/>
          <w:sz w:val="24"/>
          <w:szCs w:val="24"/>
          <w:lang w:eastAsia="zh-CN"/>
        </w:rPr>
        <w:t>1.</w:t>
      </w:r>
      <w:r w:rsidR="00A801C2">
        <w:rPr>
          <w:rFonts w:ascii="Arial" w:hAnsi="Arial" w:cs="Arial"/>
          <w:sz w:val="24"/>
          <w:szCs w:val="24"/>
          <w:lang w:eastAsia="zh-CN"/>
        </w:rPr>
        <w:t>5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吨，废包装桶和废滤芯（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9</w:t>
      </w:r>
      <w:r w:rsidRPr="00BD2060">
        <w:rPr>
          <w:rFonts w:ascii="Arial" w:hAnsi="Arial" w:cs="Arial"/>
          <w:sz w:val="24"/>
          <w:szCs w:val="24"/>
          <w:lang w:eastAsia="zh-CN"/>
        </w:rPr>
        <w:t>00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047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-</w:t>
      </w:r>
      <w:r w:rsidRPr="00BD2060">
        <w:rPr>
          <w:rFonts w:ascii="Arial" w:hAnsi="Arial" w:cs="Arial"/>
          <w:sz w:val="24"/>
          <w:szCs w:val="24"/>
          <w:lang w:eastAsia="zh-CN"/>
        </w:rPr>
        <w:t>49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）</w:t>
      </w:r>
      <w:r w:rsidR="00A801C2">
        <w:rPr>
          <w:rFonts w:ascii="Arial" w:hAnsi="Arial" w:cs="Arial" w:hint="eastAsia"/>
          <w:sz w:val="24"/>
          <w:szCs w:val="24"/>
          <w:lang w:eastAsia="zh-CN"/>
        </w:rPr>
        <w:t>0.</w:t>
      </w:r>
      <w:r w:rsidR="00A801C2">
        <w:rPr>
          <w:rFonts w:ascii="Arial" w:hAnsi="Arial" w:cs="Arial"/>
          <w:sz w:val="24"/>
          <w:szCs w:val="24"/>
          <w:lang w:eastAsia="zh-CN"/>
        </w:rPr>
        <w:t>0259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吨。以上转移情况均有转移联单手续。</w:t>
      </w:r>
    </w:p>
    <w:p w14:paraId="35B237A4" w14:textId="308AE1EC" w:rsidR="00BD2060" w:rsidRPr="00BD2060" w:rsidRDefault="00BD2060" w:rsidP="00BD2060">
      <w:pPr>
        <w:spacing w:after="0"/>
        <w:ind w:firstLineChars="200" w:firstLine="480"/>
        <w:rPr>
          <w:rFonts w:ascii="Arial" w:hAnsi="Arial" w:cs="Arial"/>
          <w:sz w:val="24"/>
          <w:szCs w:val="24"/>
          <w:lang w:eastAsia="zh-CN"/>
        </w:rPr>
      </w:pPr>
      <w:r w:rsidRPr="00BD2060">
        <w:rPr>
          <w:rFonts w:ascii="Arial" w:hAnsi="Arial" w:cs="Arial" w:hint="eastAsia"/>
          <w:sz w:val="24"/>
          <w:szCs w:val="24"/>
          <w:lang w:eastAsia="zh-CN"/>
        </w:rPr>
        <w:t>我单位环境污染防治措施：不同类别的危险废物在不同区域分开存放；危险废物暂存库按《中华人民共和国固体废物污染环境防治法》等国家规定要求设置明显的危险废物警示标识，采取了必要的防风、防晒、防雨、防漏、防渗、防腐以及其他环境污染防治措施。</w:t>
      </w:r>
    </w:p>
    <w:p w14:paraId="2360D1F8" w14:textId="77777777" w:rsidR="00BD2060" w:rsidRDefault="00BD2060" w:rsidP="00F9798A">
      <w:pPr>
        <w:spacing w:after="0"/>
        <w:rPr>
          <w:rFonts w:ascii="Arial" w:hAnsi="Arial" w:cs="Arial"/>
          <w:sz w:val="24"/>
          <w:szCs w:val="24"/>
          <w:lang w:eastAsia="zh-CN"/>
        </w:rPr>
      </w:pPr>
    </w:p>
    <w:p w14:paraId="4D36DEC7" w14:textId="77777777" w:rsidR="00BD2060" w:rsidRDefault="00BD2060" w:rsidP="00F9798A">
      <w:pPr>
        <w:spacing w:after="0"/>
        <w:rPr>
          <w:rFonts w:ascii="Arial" w:hAnsi="Arial" w:cs="Arial"/>
          <w:sz w:val="24"/>
          <w:szCs w:val="24"/>
          <w:lang w:eastAsia="zh-CN"/>
        </w:rPr>
      </w:pPr>
    </w:p>
    <w:p w14:paraId="141A4842" w14:textId="77777777" w:rsidR="00BD2060" w:rsidRDefault="00BD2060" w:rsidP="00F9798A">
      <w:pPr>
        <w:spacing w:after="0"/>
        <w:rPr>
          <w:rFonts w:ascii="Arial" w:hAnsi="Arial" w:cs="Arial"/>
          <w:sz w:val="24"/>
          <w:szCs w:val="24"/>
          <w:lang w:eastAsia="zh-CN"/>
        </w:rPr>
      </w:pPr>
    </w:p>
    <w:p w14:paraId="35C0E8B8" w14:textId="77777777" w:rsidR="00BD2060" w:rsidRPr="00BD2060" w:rsidRDefault="00BD2060" w:rsidP="00F9798A">
      <w:pPr>
        <w:spacing w:after="0"/>
        <w:rPr>
          <w:rFonts w:ascii="Arial" w:hAnsi="Arial" w:cs="Arial"/>
          <w:sz w:val="24"/>
          <w:szCs w:val="24"/>
          <w:lang w:eastAsia="zh-CN"/>
        </w:rPr>
      </w:pPr>
    </w:p>
    <w:p w14:paraId="18AEB78B" w14:textId="77777777" w:rsidR="00BD2060" w:rsidRPr="00BD2060" w:rsidRDefault="00BD2060" w:rsidP="00F9798A">
      <w:pPr>
        <w:spacing w:after="0"/>
        <w:rPr>
          <w:rFonts w:ascii="Arial" w:hAnsi="Arial" w:cs="Arial"/>
          <w:sz w:val="24"/>
          <w:szCs w:val="24"/>
          <w:lang w:eastAsia="zh-CN"/>
        </w:rPr>
      </w:pPr>
    </w:p>
    <w:p w14:paraId="58B8705C" w14:textId="45EF632F" w:rsidR="00BD2060" w:rsidRPr="00BD2060" w:rsidRDefault="00BD2060" w:rsidP="00BD2060">
      <w:pPr>
        <w:spacing w:after="0"/>
        <w:jc w:val="right"/>
        <w:rPr>
          <w:rFonts w:ascii="Arial" w:hAnsi="Arial" w:cs="Arial"/>
          <w:sz w:val="24"/>
          <w:szCs w:val="24"/>
          <w:lang w:eastAsia="zh-CN"/>
        </w:rPr>
      </w:pPr>
      <w:r w:rsidRPr="00BD2060">
        <w:rPr>
          <w:rFonts w:ascii="Arial" w:hAnsi="Arial" w:cs="Arial" w:hint="eastAsia"/>
          <w:sz w:val="24"/>
          <w:szCs w:val="24"/>
          <w:lang w:eastAsia="zh-CN"/>
        </w:rPr>
        <w:t>欧瑞康巴尔查斯涂层（苏州）有限公司济南分公司</w:t>
      </w:r>
    </w:p>
    <w:p w14:paraId="66C657C2" w14:textId="185B449A" w:rsidR="00BD2060" w:rsidRPr="00BD2060" w:rsidRDefault="00BD2060" w:rsidP="00BD2060">
      <w:pPr>
        <w:spacing w:after="0"/>
        <w:jc w:val="right"/>
        <w:rPr>
          <w:rFonts w:ascii="Arial" w:hAnsi="Arial" w:cs="Arial"/>
          <w:sz w:val="24"/>
          <w:szCs w:val="24"/>
          <w:lang w:eastAsia="zh-CN"/>
        </w:rPr>
      </w:pPr>
      <w:r w:rsidRPr="00BD2060">
        <w:rPr>
          <w:rFonts w:ascii="Arial" w:hAnsi="Arial" w:cs="Arial" w:hint="eastAsia"/>
          <w:sz w:val="24"/>
          <w:szCs w:val="24"/>
          <w:lang w:eastAsia="zh-CN"/>
        </w:rPr>
        <w:t>2</w:t>
      </w:r>
      <w:r w:rsidRPr="00BD2060">
        <w:rPr>
          <w:rFonts w:ascii="Arial" w:hAnsi="Arial" w:cs="Arial"/>
          <w:sz w:val="24"/>
          <w:szCs w:val="24"/>
          <w:lang w:eastAsia="zh-CN"/>
        </w:rPr>
        <w:t>023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年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1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月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5</w:t>
      </w:r>
      <w:r w:rsidRPr="00BD2060">
        <w:rPr>
          <w:rFonts w:ascii="Arial" w:hAnsi="Arial" w:cs="Arial" w:hint="eastAsia"/>
          <w:sz w:val="24"/>
          <w:szCs w:val="24"/>
          <w:lang w:eastAsia="zh-CN"/>
        </w:rPr>
        <w:t>日</w:t>
      </w:r>
    </w:p>
    <w:p w14:paraId="060692F1" w14:textId="77777777" w:rsidR="00BD2060" w:rsidRPr="00D03F57" w:rsidRDefault="00BD2060" w:rsidP="00F9798A">
      <w:pPr>
        <w:spacing w:after="0"/>
        <w:rPr>
          <w:rFonts w:ascii="Arial" w:hAnsi="Arial" w:cs="Arial"/>
          <w:sz w:val="20"/>
          <w:szCs w:val="20"/>
          <w:lang w:eastAsia="zh-CN"/>
        </w:rPr>
      </w:pPr>
    </w:p>
    <w:sectPr w:rsidR="00BD2060" w:rsidRPr="00D03F5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3C5"/>
    <w:rsid w:val="001C63C5"/>
    <w:rsid w:val="00390071"/>
    <w:rsid w:val="003D1955"/>
    <w:rsid w:val="00511F15"/>
    <w:rsid w:val="00865153"/>
    <w:rsid w:val="00A801C2"/>
    <w:rsid w:val="00AF12A1"/>
    <w:rsid w:val="00B35ED6"/>
    <w:rsid w:val="00BD2060"/>
    <w:rsid w:val="00D03F57"/>
    <w:rsid w:val="00E579F1"/>
    <w:rsid w:val="00F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D334"/>
  <w15:chartTrackingRefBased/>
  <w15:docId w15:val="{4B679A9D-02BF-4B8F-BFFE-DE94095F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D2060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rsid w:val="00BD2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Jing, James (Surface Solutions)</dc:creator>
  <cp:keywords/>
  <dc:description/>
  <cp:lastModifiedBy>Jing, James (Surface Solutions)</cp:lastModifiedBy>
  <cp:revision>3</cp:revision>
  <dcterms:created xsi:type="dcterms:W3CDTF">2023-09-03T08:58:00Z</dcterms:created>
  <dcterms:modified xsi:type="dcterms:W3CDTF">2023-09-03T09:20:00Z</dcterms:modified>
</cp:coreProperties>
</file>