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CD40F" w14:textId="7A396C16" w:rsidR="001A095E" w:rsidRPr="001A095E" w:rsidRDefault="00776101" w:rsidP="001A095E">
      <w:pPr>
        <w:widowControl/>
        <w:spacing w:line="360" w:lineRule="auto"/>
        <w:jc w:val="center"/>
        <w:outlineLvl w:val="0"/>
        <w:rPr>
          <w:rFonts w:ascii="Times New Roman" w:eastAsia="宋体" w:hAnsi="Times New Roman" w:cs="Times New Roman"/>
          <w:color w:val="000000"/>
          <w:kern w:val="0"/>
          <w:sz w:val="24"/>
          <w:szCs w:val="24"/>
        </w:rPr>
      </w:pPr>
      <w:r>
        <w:rPr>
          <w:rFonts w:ascii="Times New Roman" w:eastAsia="宋体" w:hAnsi="Times New Roman" w:cs="Times New Roman" w:hint="eastAsia"/>
          <w:b/>
          <w:bCs/>
          <w:color w:val="000000"/>
          <w:kern w:val="0"/>
          <w:sz w:val="32"/>
          <w:szCs w:val="24"/>
        </w:rPr>
        <w:t>荆州市</w:t>
      </w:r>
      <w:proofErr w:type="gramStart"/>
      <w:r>
        <w:rPr>
          <w:rFonts w:ascii="Times New Roman" w:eastAsia="宋体" w:hAnsi="Times New Roman" w:cs="Times New Roman" w:hint="eastAsia"/>
          <w:b/>
          <w:bCs/>
          <w:color w:val="000000"/>
          <w:kern w:val="0"/>
          <w:sz w:val="32"/>
          <w:szCs w:val="24"/>
        </w:rPr>
        <w:t>瑞鸿木</w:t>
      </w:r>
      <w:proofErr w:type="gramEnd"/>
      <w:r>
        <w:rPr>
          <w:rFonts w:ascii="Times New Roman" w:eastAsia="宋体" w:hAnsi="Times New Roman" w:cs="Times New Roman" w:hint="eastAsia"/>
          <w:b/>
          <w:bCs/>
          <w:color w:val="000000"/>
          <w:kern w:val="0"/>
          <w:sz w:val="32"/>
          <w:szCs w:val="24"/>
        </w:rPr>
        <w:t>业有限公司</w:t>
      </w:r>
      <w:r w:rsidRPr="00776101">
        <w:rPr>
          <w:rFonts w:ascii="Times New Roman" w:eastAsia="宋体" w:hAnsi="Times New Roman" w:cs="Times New Roman" w:hint="eastAsia"/>
          <w:b/>
          <w:bCs/>
          <w:color w:val="000000"/>
          <w:kern w:val="0"/>
          <w:sz w:val="32"/>
          <w:szCs w:val="24"/>
        </w:rPr>
        <w:t>年产</w:t>
      </w:r>
      <w:r w:rsidRPr="00776101">
        <w:rPr>
          <w:rFonts w:ascii="Times New Roman" w:eastAsia="宋体" w:hAnsi="Times New Roman" w:cs="Times New Roman" w:hint="eastAsia"/>
          <w:b/>
          <w:bCs/>
          <w:color w:val="000000"/>
          <w:kern w:val="0"/>
          <w:sz w:val="32"/>
          <w:szCs w:val="24"/>
        </w:rPr>
        <w:t>10000</w:t>
      </w:r>
      <w:r w:rsidRPr="00776101">
        <w:rPr>
          <w:rFonts w:ascii="Times New Roman" w:eastAsia="宋体" w:hAnsi="Times New Roman" w:cs="Times New Roman" w:hint="eastAsia"/>
          <w:b/>
          <w:bCs/>
          <w:color w:val="000000"/>
          <w:kern w:val="0"/>
          <w:sz w:val="32"/>
          <w:szCs w:val="24"/>
        </w:rPr>
        <w:t>方实木板材及配套设施建设项目</w:t>
      </w:r>
      <w:r w:rsidR="001A095E" w:rsidRPr="001A095E">
        <w:rPr>
          <w:rFonts w:ascii="Times New Roman" w:eastAsia="宋体" w:hAnsi="Times New Roman" w:cs="Times New Roman" w:hint="eastAsia"/>
          <w:b/>
          <w:bCs/>
          <w:color w:val="000000"/>
          <w:kern w:val="0"/>
          <w:sz w:val="32"/>
          <w:szCs w:val="24"/>
        </w:rPr>
        <w:t>竣工环境保护验收</w:t>
      </w:r>
      <w:r w:rsidR="001A095E" w:rsidRPr="001A095E">
        <w:rPr>
          <w:rFonts w:ascii="Times New Roman" w:eastAsia="宋体" w:hAnsi="Times New Roman" w:cs="Times New Roman"/>
          <w:b/>
          <w:color w:val="000000"/>
          <w:kern w:val="0"/>
          <w:sz w:val="32"/>
          <w:szCs w:val="24"/>
        </w:rPr>
        <w:t>意见</w:t>
      </w:r>
    </w:p>
    <w:p w14:paraId="0520168C" w14:textId="070D90CB"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202</w:t>
      </w:r>
      <w:r w:rsidRPr="001A095E">
        <w:rPr>
          <w:rFonts w:ascii="Times New Roman" w:eastAsia="宋体" w:hAnsi="Times New Roman" w:cs="Times New Roman" w:hint="eastAsia"/>
          <w:color w:val="000000"/>
          <w:kern w:val="0"/>
          <w:sz w:val="24"/>
          <w:szCs w:val="24"/>
        </w:rPr>
        <w:t>5</w:t>
      </w:r>
      <w:r w:rsidRPr="001A095E">
        <w:rPr>
          <w:rFonts w:ascii="Times New Roman" w:eastAsia="宋体" w:hAnsi="Times New Roman" w:cs="Times New Roman"/>
          <w:color w:val="000000"/>
          <w:kern w:val="0"/>
          <w:sz w:val="24"/>
          <w:szCs w:val="24"/>
        </w:rPr>
        <w:t>年</w:t>
      </w:r>
      <w:r w:rsidR="0071770F">
        <w:rPr>
          <w:rFonts w:ascii="Times New Roman" w:eastAsia="宋体" w:hAnsi="Times New Roman" w:cs="Times New Roman" w:hint="eastAsia"/>
          <w:color w:val="000000"/>
          <w:kern w:val="0"/>
          <w:sz w:val="24"/>
          <w:szCs w:val="24"/>
        </w:rPr>
        <w:t>9</w:t>
      </w:r>
      <w:r w:rsidRPr="001A095E">
        <w:rPr>
          <w:rFonts w:ascii="Times New Roman" w:eastAsia="宋体" w:hAnsi="Times New Roman" w:cs="Times New Roman"/>
          <w:color w:val="000000"/>
          <w:kern w:val="0"/>
          <w:sz w:val="24"/>
          <w:szCs w:val="24"/>
        </w:rPr>
        <w:t>月</w:t>
      </w:r>
      <w:r w:rsidRPr="001A095E">
        <w:rPr>
          <w:rFonts w:ascii="Times New Roman" w:eastAsia="宋体" w:hAnsi="Times New Roman" w:cs="Times New Roman" w:hint="eastAsia"/>
          <w:color w:val="000000"/>
          <w:kern w:val="0"/>
          <w:sz w:val="24"/>
          <w:szCs w:val="24"/>
        </w:rPr>
        <w:t>1</w:t>
      </w:r>
      <w:r w:rsidR="0071770F">
        <w:rPr>
          <w:rFonts w:ascii="Times New Roman" w:eastAsia="宋体" w:hAnsi="Times New Roman" w:cs="Times New Roman" w:hint="eastAsia"/>
          <w:color w:val="000000"/>
          <w:kern w:val="0"/>
          <w:sz w:val="24"/>
          <w:szCs w:val="24"/>
        </w:rPr>
        <w:t>0</w:t>
      </w:r>
      <w:r w:rsidRPr="001A095E">
        <w:rPr>
          <w:rFonts w:ascii="Times New Roman" w:eastAsia="宋体" w:hAnsi="Times New Roman" w:cs="Times New Roman" w:hint="eastAsia"/>
          <w:color w:val="000000"/>
          <w:kern w:val="0"/>
          <w:sz w:val="24"/>
          <w:szCs w:val="24"/>
        </w:rPr>
        <w:t>日</w:t>
      </w:r>
      <w:r w:rsidR="00776101">
        <w:rPr>
          <w:rFonts w:ascii="Times New Roman" w:eastAsia="宋体" w:hAnsi="Times New Roman" w:cs="Times New Roman" w:hint="eastAsia"/>
          <w:color w:val="000000"/>
          <w:kern w:val="0"/>
          <w:sz w:val="24"/>
          <w:szCs w:val="24"/>
        </w:rPr>
        <w:t>荆州市</w:t>
      </w:r>
      <w:proofErr w:type="gramStart"/>
      <w:r w:rsidR="00776101">
        <w:rPr>
          <w:rFonts w:ascii="Times New Roman" w:eastAsia="宋体" w:hAnsi="Times New Roman" w:cs="Times New Roman" w:hint="eastAsia"/>
          <w:color w:val="000000"/>
          <w:kern w:val="0"/>
          <w:sz w:val="24"/>
          <w:szCs w:val="24"/>
        </w:rPr>
        <w:t>瑞鸿木</w:t>
      </w:r>
      <w:proofErr w:type="gramEnd"/>
      <w:r w:rsidR="00776101">
        <w:rPr>
          <w:rFonts w:ascii="Times New Roman" w:eastAsia="宋体" w:hAnsi="Times New Roman" w:cs="Times New Roman" w:hint="eastAsia"/>
          <w:color w:val="000000"/>
          <w:kern w:val="0"/>
          <w:sz w:val="24"/>
          <w:szCs w:val="24"/>
        </w:rPr>
        <w:t>业有限公司</w:t>
      </w:r>
      <w:r w:rsidRPr="001A095E">
        <w:rPr>
          <w:rFonts w:ascii="Times New Roman" w:eastAsia="宋体" w:hAnsi="Times New Roman" w:cs="Times New Roman"/>
          <w:color w:val="000000"/>
          <w:kern w:val="0"/>
          <w:sz w:val="24"/>
          <w:szCs w:val="24"/>
        </w:rPr>
        <w:t>根据</w:t>
      </w:r>
      <w:r w:rsidR="0071770F" w:rsidRPr="0071770F">
        <w:rPr>
          <w:rFonts w:ascii="Times New Roman" w:eastAsia="宋体" w:hAnsi="Times New Roman" w:cs="Times New Roman" w:hint="eastAsia"/>
          <w:bCs/>
          <w:color w:val="000000"/>
          <w:kern w:val="0"/>
          <w:sz w:val="24"/>
          <w:szCs w:val="24"/>
        </w:rPr>
        <w:t>年产</w:t>
      </w:r>
      <w:r w:rsidR="0071770F" w:rsidRPr="0071770F">
        <w:rPr>
          <w:rFonts w:ascii="Times New Roman" w:eastAsia="宋体" w:hAnsi="Times New Roman" w:cs="Times New Roman" w:hint="eastAsia"/>
          <w:bCs/>
          <w:color w:val="000000"/>
          <w:kern w:val="0"/>
          <w:sz w:val="24"/>
          <w:szCs w:val="24"/>
        </w:rPr>
        <w:t>10000</w:t>
      </w:r>
      <w:r w:rsidR="0071770F" w:rsidRPr="0071770F">
        <w:rPr>
          <w:rFonts w:ascii="Times New Roman" w:eastAsia="宋体" w:hAnsi="Times New Roman" w:cs="Times New Roman" w:hint="eastAsia"/>
          <w:bCs/>
          <w:color w:val="000000"/>
          <w:kern w:val="0"/>
          <w:sz w:val="24"/>
          <w:szCs w:val="24"/>
        </w:rPr>
        <w:t>方实木板材及配套设施建设项目</w:t>
      </w:r>
      <w:r w:rsidRPr="001A095E">
        <w:rPr>
          <w:rFonts w:ascii="Times New Roman" w:eastAsia="宋体" w:hAnsi="Times New Roman" w:cs="Times New Roman" w:hint="eastAsia"/>
          <w:color w:val="000000"/>
          <w:kern w:val="0"/>
          <w:sz w:val="24"/>
          <w:szCs w:val="24"/>
        </w:rPr>
        <w:t>竣工环境保护验收监测报告</w:t>
      </w:r>
      <w:r w:rsidRPr="001A095E">
        <w:rPr>
          <w:rFonts w:ascii="Times New Roman" w:eastAsia="宋体" w:hAnsi="Times New Roman" w:cs="Times New Roman"/>
          <w:color w:val="000000"/>
          <w:kern w:val="0"/>
          <w:sz w:val="24"/>
          <w:szCs w:val="24"/>
        </w:rPr>
        <w:t>并对照《建设项目竣工环境保护验收暂行办法》，严格依照国家有关法律法规、建设项目竣工环境保护验收技术规范</w:t>
      </w:r>
      <w:r w:rsidRPr="001A095E">
        <w:rPr>
          <w:rFonts w:ascii="Times New Roman" w:eastAsia="宋体" w:hAnsi="Times New Roman" w:cs="Times New Roman"/>
          <w:color w:val="000000"/>
          <w:kern w:val="0"/>
          <w:sz w:val="24"/>
          <w:szCs w:val="24"/>
        </w:rPr>
        <w:t>/</w:t>
      </w:r>
      <w:r w:rsidRPr="001A095E">
        <w:rPr>
          <w:rFonts w:ascii="Times New Roman" w:eastAsia="宋体" w:hAnsi="Times New Roman" w:cs="Times New Roman"/>
          <w:color w:val="000000"/>
          <w:kern w:val="0"/>
          <w:sz w:val="24"/>
          <w:szCs w:val="24"/>
        </w:rPr>
        <w:t>指南、</w:t>
      </w:r>
      <w:r w:rsidR="00776101">
        <w:rPr>
          <w:rFonts w:ascii="Times New Roman" w:eastAsia="宋体" w:hAnsi="Times New Roman" w:cs="Times New Roman" w:hint="eastAsia"/>
          <w:color w:val="000000"/>
          <w:kern w:val="0"/>
          <w:sz w:val="24"/>
          <w:szCs w:val="24"/>
        </w:rPr>
        <w:t>荆州市</w:t>
      </w:r>
      <w:proofErr w:type="gramStart"/>
      <w:r w:rsidR="00776101">
        <w:rPr>
          <w:rFonts w:ascii="Times New Roman" w:eastAsia="宋体" w:hAnsi="Times New Roman" w:cs="Times New Roman" w:hint="eastAsia"/>
          <w:color w:val="000000"/>
          <w:kern w:val="0"/>
          <w:sz w:val="24"/>
          <w:szCs w:val="24"/>
        </w:rPr>
        <w:t>瑞鸿木</w:t>
      </w:r>
      <w:proofErr w:type="gramEnd"/>
      <w:r w:rsidR="00776101">
        <w:rPr>
          <w:rFonts w:ascii="Times New Roman" w:eastAsia="宋体" w:hAnsi="Times New Roman" w:cs="Times New Roman" w:hint="eastAsia"/>
          <w:color w:val="000000"/>
          <w:kern w:val="0"/>
          <w:sz w:val="24"/>
          <w:szCs w:val="24"/>
        </w:rPr>
        <w:t>业有限公司</w:t>
      </w:r>
      <w:r w:rsidR="0071770F" w:rsidRPr="0071770F">
        <w:rPr>
          <w:rFonts w:ascii="Times New Roman" w:eastAsia="宋体" w:hAnsi="Times New Roman" w:cs="Times New Roman" w:hint="eastAsia"/>
          <w:bCs/>
          <w:color w:val="000000"/>
          <w:kern w:val="0"/>
          <w:sz w:val="24"/>
          <w:szCs w:val="24"/>
        </w:rPr>
        <w:t>年产</w:t>
      </w:r>
      <w:r w:rsidR="0071770F" w:rsidRPr="0071770F">
        <w:rPr>
          <w:rFonts w:ascii="Times New Roman" w:eastAsia="宋体" w:hAnsi="Times New Roman" w:cs="Times New Roman" w:hint="eastAsia"/>
          <w:bCs/>
          <w:color w:val="000000"/>
          <w:kern w:val="0"/>
          <w:sz w:val="24"/>
          <w:szCs w:val="24"/>
        </w:rPr>
        <w:t>10000</w:t>
      </w:r>
      <w:r w:rsidR="0071770F" w:rsidRPr="0071770F">
        <w:rPr>
          <w:rFonts w:ascii="Times New Roman" w:eastAsia="宋体" w:hAnsi="Times New Roman" w:cs="Times New Roman" w:hint="eastAsia"/>
          <w:bCs/>
          <w:color w:val="000000"/>
          <w:kern w:val="0"/>
          <w:sz w:val="24"/>
          <w:szCs w:val="24"/>
        </w:rPr>
        <w:t>方实木板材及配套设施建设项目</w:t>
      </w:r>
      <w:r w:rsidRPr="001A095E">
        <w:rPr>
          <w:rFonts w:ascii="Times New Roman" w:eastAsia="宋体" w:hAnsi="Times New Roman" w:cs="Times New Roman" w:hint="eastAsia"/>
          <w:color w:val="000000"/>
          <w:kern w:val="0"/>
          <w:sz w:val="24"/>
          <w:szCs w:val="24"/>
        </w:rPr>
        <w:t>竣工环境保护验收监测报告</w:t>
      </w:r>
      <w:r w:rsidRPr="001A095E">
        <w:rPr>
          <w:rFonts w:ascii="Times New Roman" w:eastAsia="宋体" w:hAnsi="Times New Roman" w:cs="Times New Roman"/>
          <w:color w:val="000000"/>
          <w:kern w:val="0"/>
          <w:sz w:val="24"/>
          <w:szCs w:val="24"/>
        </w:rPr>
        <w:t>表和审批部门审批决定等要求组成验收组（名单附后）对本项目进行自主验收。</w:t>
      </w:r>
    </w:p>
    <w:p w14:paraId="3B0DBD32"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会议期间，与会代表和专家实地踏勘了工程项目现场，查看了项目环保设施建设与运行情况及周边环境，听取了建设单位关于项目工程概况及其环保管理要求执行情况的介绍及对《验收监测报告表》重点内容的汇报，查阅并核实了有关资料，结合现场查看情况，经认真讨论和评议，形成验收现场检查意见如下：</w:t>
      </w:r>
    </w:p>
    <w:p w14:paraId="191FF3D2" w14:textId="77777777" w:rsidR="001A095E" w:rsidRPr="001A095E" w:rsidRDefault="001A095E" w:rsidP="001A095E">
      <w:pPr>
        <w:widowControl/>
        <w:spacing w:line="360" w:lineRule="auto"/>
        <w:ind w:firstLineChars="200" w:firstLine="482"/>
        <w:outlineLvl w:val="0"/>
        <w:rPr>
          <w:rFonts w:ascii="Times New Roman" w:eastAsia="宋体" w:hAnsi="Times New Roman" w:cs="Times New Roman"/>
          <w:b/>
          <w:color w:val="000000"/>
          <w:kern w:val="0"/>
          <w:sz w:val="24"/>
          <w:szCs w:val="24"/>
        </w:rPr>
      </w:pPr>
      <w:r w:rsidRPr="001A095E">
        <w:rPr>
          <w:rFonts w:ascii="Times New Roman" w:eastAsia="宋体" w:hAnsi="Times New Roman" w:cs="Times New Roman"/>
          <w:b/>
          <w:color w:val="000000"/>
          <w:kern w:val="0"/>
          <w:sz w:val="24"/>
          <w:szCs w:val="24"/>
        </w:rPr>
        <w:t>一、工程建设基本情况</w:t>
      </w:r>
    </w:p>
    <w:p w14:paraId="79D96BCB"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（一）建设地点、规模、主要建设内容</w:t>
      </w:r>
    </w:p>
    <w:p w14:paraId="250946E7" w14:textId="0864C865"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项目名称：</w:t>
      </w:r>
      <w:r w:rsidR="0071770F" w:rsidRPr="0071770F">
        <w:rPr>
          <w:rFonts w:ascii="Times New Roman" w:eastAsia="宋体" w:hAnsi="Times New Roman" w:cs="Times New Roman" w:hint="eastAsia"/>
          <w:bCs/>
          <w:color w:val="000000"/>
          <w:kern w:val="0"/>
          <w:sz w:val="24"/>
          <w:szCs w:val="24"/>
        </w:rPr>
        <w:t>年产</w:t>
      </w:r>
      <w:r w:rsidR="0071770F" w:rsidRPr="0071770F">
        <w:rPr>
          <w:rFonts w:ascii="Times New Roman" w:eastAsia="宋体" w:hAnsi="Times New Roman" w:cs="Times New Roman" w:hint="eastAsia"/>
          <w:bCs/>
          <w:color w:val="000000"/>
          <w:kern w:val="0"/>
          <w:sz w:val="24"/>
          <w:szCs w:val="24"/>
        </w:rPr>
        <w:t>10000</w:t>
      </w:r>
      <w:r w:rsidR="0071770F" w:rsidRPr="0071770F">
        <w:rPr>
          <w:rFonts w:ascii="Times New Roman" w:eastAsia="宋体" w:hAnsi="Times New Roman" w:cs="Times New Roman" w:hint="eastAsia"/>
          <w:bCs/>
          <w:color w:val="000000"/>
          <w:kern w:val="0"/>
          <w:sz w:val="24"/>
          <w:szCs w:val="24"/>
        </w:rPr>
        <w:t>方实木板材及配套设施建设项目</w:t>
      </w:r>
    </w:p>
    <w:p w14:paraId="6FF1E501"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项目性质：</w:t>
      </w:r>
      <w:r w:rsidRPr="001A095E">
        <w:rPr>
          <w:rFonts w:ascii="Times New Roman" w:eastAsia="宋体" w:hAnsi="Times New Roman" w:cs="Times New Roman" w:hint="eastAsia"/>
          <w:color w:val="000000"/>
          <w:kern w:val="0"/>
          <w:sz w:val="24"/>
          <w:szCs w:val="24"/>
        </w:rPr>
        <w:t>新建</w:t>
      </w:r>
    </w:p>
    <w:p w14:paraId="2DEB5671" w14:textId="00C083EF"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建设单位：</w:t>
      </w:r>
      <w:r w:rsidR="00776101">
        <w:rPr>
          <w:rFonts w:ascii="Times New Roman" w:eastAsia="宋体" w:hAnsi="Times New Roman" w:cs="Times New Roman" w:hint="eastAsia"/>
          <w:color w:val="000000"/>
          <w:kern w:val="0"/>
          <w:sz w:val="24"/>
          <w:szCs w:val="24"/>
        </w:rPr>
        <w:t>荆州市</w:t>
      </w:r>
      <w:proofErr w:type="gramStart"/>
      <w:r w:rsidR="00776101">
        <w:rPr>
          <w:rFonts w:ascii="Times New Roman" w:eastAsia="宋体" w:hAnsi="Times New Roman" w:cs="Times New Roman" w:hint="eastAsia"/>
          <w:color w:val="000000"/>
          <w:kern w:val="0"/>
          <w:sz w:val="24"/>
          <w:szCs w:val="24"/>
        </w:rPr>
        <w:t>瑞鸿木</w:t>
      </w:r>
      <w:proofErr w:type="gramEnd"/>
      <w:r w:rsidR="00776101">
        <w:rPr>
          <w:rFonts w:ascii="Times New Roman" w:eastAsia="宋体" w:hAnsi="Times New Roman" w:cs="Times New Roman" w:hint="eastAsia"/>
          <w:color w:val="000000"/>
          <w:kern w:val="0"/>
          <w:sz w:val="24"/>
          <w:szCs w:val="24"/>
        </w:rPr>
        <w:t>业有限公司</w:t>
      </w:r>
    </w:p>
    <w:p w14:paraId="3860094A" w14:textId="3136413B" w:rsidR="001A095E" w:rsidRPr="001A095E" w:rsidRDefault="001A095E" w:rsidP="001A095E">
      <w:pPr>
        <w:widowControl/>
        <w:shd w:val="clear" w:color="auto" w:fill="FFFFFF"/>
        <w:adjustRightInd w:val="0"/>
        <w:spacing w:line="360" w:lineRule="auto"/>
        <w:ind w:firstLineChars="200" w:firstLine="480"/>
        <w:jc w:val="left"/>
        <w:rPr>
          <w:rFonts w:ascii="Calibri" w:eastAsia="宋体" w:hAnsi="Calibri" w:cs="Times New Roman"/>
          <w:sz w:val="24"/>
          <w:szCs w:val="24"/>
        </w:rPr>
      </w:pPr>
      <w:r w:rsidRPr="001A095E">
        <w:rPr>
          <w:rFonts w:ascii="Times New Roman" w:eastAsia="宋体" w:hAnsi="Times New Roman" w:cs="Times New Roman"/>
          <w:color w:val="000000"/>
          <w:kern w:val="0"/>
          <w:sz w:val="24"/>
          <w:szCs w:val="24"/>
        </w:rPr>
        <w:t>建设地点：</w:t>
      </w:r>
      <w:r w:rsidR="0071770F" w:rsidRPr="0071770F">
        <w:rPr>
          <w:rFonts w:ascii="Calibri" w:eastAsia="宋体" w:hAnsi="Calibri" w:cs="Times New Roman" w:hint="eastAsia"/>
          <w:sz w:val="24"/>
        </w:rPr>
        <w:t>江陵县江陵大道与东环路交叉处东南</w:t>
      </w:r>
      <w:r w:rsidR="0071770F" w:rsidRPr="0071770F">
        <w:rPr>
          <w:rFonts w:ascii="Calibri" w:eastAsia="宋体" w:hAnsi="Calibri" w:cs="Times New Roman" w:hint="eastAsia"/>
          <w:sz w:val="24"/>
        </w:rPr>
        <w:t>100</w:t>
      </w:r>
      <w:r w:rsidR="0071770F" w:rsidRPr="0071770F">
        <w:rPr>
          <w:rFonts w:ascii="Calibri" w:eastAsia="宋体" w:hAnsi="Calibri" w:cs="Times New Roman" w:hint="eastAsia"/>
          <w:sz w:val="24"/>
        </w:rPr>
        <w:t>米</w:t>
      </w:r>
    </w:p>
    <w:p w14:paraId="5751265C" w14:textId="7F175BF8"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sz w:val="24"/>
          <w:szCs w:val="24"/>
        </w:rPr>
      </w:pPr>
      <w:r w:rsidRPr="001A095E">
        <w:rPr>
          <w:rFonts w:ascii="Times New Roman" w:eastAsia="宋体" w:hAnsi="Times New Roman" w:cs="Times New Roman"/>
          <w:color w:val="000000"/>
          <w:kern w:val="0"/>
          <w:sz w:val="24"/>
          <w:szCs w:val="24"/>
        </w:rPr>
        <w:t>规模：</w:t>
      </w:r>
      <w:r w:rsidRPr="001A095E">
        <w:rPr>
          <w:rFonts w:ascii="Times New Roman" w:eastAsia="宋体" w:hAnsi="Times New Roman" w:cs="Times New Roman" w:hint="eastAsia"/>
          <w:bCs/>
          <w:color w:val="000000"/>
          <w:kern w:val="0"/>
          <w:sz w:val="24"/>
          <w:szCs w:val="24"/>
        </w:rPr>
        <w:t>年产</w:t>
      </w:r>
      <w:r w:rsidR="00FE1A7F">
        <w:rPr>
          <w:rFonts w:ascii="Times New Roman" w:eastAsia="宋体" w:hAnsi="Times New Roman" w:cs="Times New Roman" w:hint="eastAsia"/>
          <w:bCs/>
          <w:color w:val="000000"/>
          <w:kern w:val="0"/>
          <w:sz w:val="24"/>
          <w:szCs w:val="24"/>
        </w:rPr>
        <w:t>实木板材</w:t>
      </w:r>
      <w:r w:rsidR="00FE1A7F">
        <w:rPr>
          <w:rFonts w:ascii="Times New Roman" w:eastAsia="宋体" w:hAnsi="Times New Roman" w:cs="Times New Roman" w:hint="eastAsia"/>
          <w:bCs/>
          <w:color w:val="000000"/>
          <w:kern w:val="0"/>
          <w:sz w:val="24"/>
          <w:szCs w:val="24"/>
        </w:rPr>
        <w:t>1</w:t>
      </w:r>
      <w:r w:rsidRPr="001A095E">
        <w:rPr>
          <w:rFonts w:ascii="Times New Roman" w:eastAsia="宋体" w:hAnsi="Times New Roman" w:cs="Times New Roman" w:hint="eastAsia"/>
          <w:bCs/>
          <w:color w:val="000000"/>
          <w:kern w:val="0"/>
          <w:sz w:val="24"/>
          <w:szCs w:val="24"/>
        </w:rPr>
        <w:t>0000</w:t>
      </w:r>
      <w:r w:rsidR="00FE1A7F">
        <w:rPr>
          <w:rFonts w:ascii="Times New Roman" w:eastAsia="宋体" w:hAnsi="Times New Roman" w:cs="Times New Roman" w:hint="eastAsia"/>
          <w:bCs/>
          <w:color w:val="000000"/>
          <w:kern w:val="0"/>
          <w:sz w:val="24"/>
          <w:szCs w:val="24"/>
        </w:rPr>
        <w:t>方</w:t>
      </w:r>
    </w:p>
    <w:p w14:paraId="5F398664" w14:textId="22EEA106" w:rsidR="001A095E" w:rsidRPr="001A095E" w:rsidRDefault="001A095E" w:rsidP="00FE1A7F">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工程内容：</w:t>
      </w:r>
      <w:r w:rsidR="00FE1A7F">
        <w:rPr>
          <w:rFonts w:ascii="Times New Roman" w:eastAsia="宋体" w:hAnsi="Times New Roman" w:cs="Times New Roman" w:hint="eastAsia"/>
          <w:color w:val="000000"/>
          <w:kern w:val="0"/>
          <w:sz w:val="24"/>
          <w:szCs w:val="24"/>
        </w:rPr>
        <w:t>主</w:t>
      </w:r>
      <w:r w:rsidRPr="001A095E">
        <w:rPr>
          <w:rFonts w:ascii="Times New Roman" w:eastAsia="宋体" w:hAnsi="Times New Roman" w:cs="Times New Roman" w:hint="eastAsia"/>
          <w:kern w:val="0"/>
          <w:sz w:val="24"/>
          <w:szCs w:val="24"/>
        </w:rPr>
        <w:t>要建设内容包括</w:t>
      </w:r>
      <w:r w:rsidR="00FE1A7F" w:rsidRPr="00FE1A7F">
        <w:rPr>
          <w:rFonts w:ascii="Times New Roman" w:eastAsia="宋体" w:hAnsi="Times New Roman" w:cs="Times New Roman" w:hint="eastAsia"/>
          <w:kern w:val="0"/>
          <w:sz w:val="24"/>
          <w:szCs w:val="24"/>
        </w:rPr>
        <w:t>车间一、车间二、原木开料车间一、原木开料车间二</w:t>
      </w:r>
      <w:r w:rsidR="00D41042">
        <w:rPr>
          <w:rFonts w:ascii="Times New Roman" w:eastAsia="宋体" w:hAnsi="Times New Roman" w:cs="Times New Roman" w:hint="eastAsia"/>
          <w:kern w:val="0"/>
          <w:sz w:val="24"/>
          <w:szCs w:val="24"/>
        </w:rPr>
        <w:t>、</w:t>
      </w:r>
      <w:r w:rsidR="00FE1A7F" w:rsidRPr="00FE1A7F">
        <w:rPr>
          <w:rFonts w:ascii="Times New Roman" w:eastAsia="宋体" w:hAnsi="Times New Roman" w:cs="Times New Roman" w:hint="eastAsia"/>
          <w:kern w:val="0"/>
          <w:sz w:val="24"/>
          <w:szCs w:val="24"/>
        </w:rPr>
        <w:t>物料棚</w:t>
      </w:r>
      <w:r w:rsidR="00FE1A7F" w:rsidRPr="00FE1A7F">
        <w:rPr>
          <w:rFonts w:ascii="Times New Roman" w:eastAsia="宋体" w:hAnsi="Times New Roman" w:cs="Times New Roman" w:hint="eastAsia"/>
          <w:kern w:val="0"/>
          <w:sz w:val="24"/>
          <w:szCs w:val="24"/>
        </w:rPr>
        <w:t>1</w:t>
      </w:r>
      <w:r w:rsidR="00FE1A7F" w:rsidRPr="00FE1A7F">
        <w:rPr>
          <w:rFonts w:ascii="Times New Roman" w:eastAsia="宋体" w:hAnsi="Times New Roman" w:cs="Times New Roman" w:hint="eastAsia"/>
          <w:kern w:val="0"/>
          <w:sz w:val="24"/>
          <w:szCs w:val="24"/>
        </w:rPr>
        <w:t>、物料棚</w:t>
      </w:r>
      <w:r w:rsidR="00FE1A7F" w:rsidRPr="00FE1A7F">
        <w:rPr>
          <w:rFonts w:ascii="Times New Roman" w:eastAsia="宋体" w:hAnsi="Times New Roman" w:cs="Times New Roman" w:hint="eastAsia"/>
          <w:kern w:val="0"/>
          <w:sz w:val="24"/>
          <w:szCs w:val="24"/>
        </w:rPr>
        <w:t>2</w:t>
      </w:r>
      <w:r w:rsidR="00FE1A7F" w:rsidRPr="00FE1A7F">
        <w:rPr>
          <w:rFonts w:ascii="Times New Roman" w:eastAsia="宋体" w:hAnsi="Times New Roman" w:cs="Times New Roman" w:hint="eastAsia"/>
          <w:kern w:val="0"/>
          <w:sz w:val="24"/>
          <w:szCs w:val="24"/>
        </w:rPr>
        <w:t>、成品</w:t>
      </w:r>
      <w:proofErr w:type="gramStart"/>
      <w:r w:rsidR="00FE1A7F" w:rsidRPr="00FE1A7F">
        <w:rPr>
          <w:rFonts w:ascii="Times New Roman" w:eastAsia="宋体" w:hAnsi="Times New Roman" w:cs="Times New Roman" w:hint="eastAsia"/>
          <w:kern w:val="0"/>
          <w:sz w:val="24"/>
          <w:szCs w:val="24"/>
        </w:rPr>
        <w:t>区</w:t>
      </w:r>
      <w:r w:rsidRPr="001A095E">
        <w:rPr>
          <w:rFonts w:ascii="Times New Roman" w:eastAsia="宋体" w:hAnsi="Times New Roman" w:cs="Times New Roman" w:hint="eastAsia"/>
          <w:kern w:val="0"/>
          <w:sz w:val="24"/>
          <w:szCs w:val="24"/>
        </w:rPr>
        <w:t>相应</w:t>
      </w:r>
      <w:proofErr w:type="gramEnd"/>
      <w:r w:rsidRPr="001A095E">
        <w:rPr>
          <w:rFonts w:ascii="Times New Roman" w:eastAsia="宋体" w:hAnsi="Times New Roman" w:cs="Times New Roman" w:hint="eastAsia"/>
          <w:kern w:val="0"/>
          <w:sz w:val="24"/>
          <w:szCs w:val="24"/>
        </w:rPr>
        <w:t>配套的公用工程和环保工程。</w:t>
      </w:r>
    </w:p>
    <w:p w14:paraId="3CE5848B"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（二）建设过程及环保审批情况</w:t>
      </w:r>
    </w:p>
    <w:p w14:paraId="4C1A96A5" w14:textId="38A49CE6" w:rsidR="001A095E" w:rsidRPr="001A095E" w:rsidRDefault="00776101"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Pr>
          <w:rFonts w:ascii="Times New Roman" w:eastAsia="宋体" w:hAnsi="Times New Roman" w:cs="Times New Roman" w:hint="eastAsia"/>
          <w:color w:val="000000"/>
          <w:kern w:val="0"/>
          <w:sz w:val="24"/>
          <w:szCs w:val="24"/>
        </w:rPr>
        <w:t>荆州市</w:t>
      </w:r>
      <w:proofErr w:type="gramStart"/>
      <w:r>
        <w:rPr>
          <w:rFonts w:ascii="Times New Roman" w:eastAsia="宋体" w:hAnsi="Times New Roman" w:cs="Times New Roman" w:hint="eastAsia"/>
          <w:color w:val="000000"/>
          <w:kern w:val="0"/>
          <w:sz w:val="24"/>
          <w:szCs w:val="24"/>
        </w:rPr>
        <w:t>瑞鸿木</w:t>
      </w:r>
      <w:proofErr w:type="gramEnd"/>
      <w:r>
        <w:rPr>
          <w:rFonts w:ascii="Times New Roman" w:eastAsia="宋体" w:hAnsi="Times New Roman" w:cs="Times New Roman" w:hint="eastAsia"/>
          <w:color w:val="000000"/>
          <w:kern w:val="0"/>
          <w:sz w:val="24"/>
          <w:szCs w:val="24"/>
        </w:rPr>
        <w:t>业有限公司</w:t>
      </w:r>
      <w:r w:rsidR="001A095E" w:rsidRPr="001A095E">
        <w:rPr>
          <w:rFonts w:ascii="Times New Roman" w:eastAsia="宋体" w:hAnsi="Times New Roman" w:cs="Times New Roman"/>
          <w:color w:val="000000"/>
          <w:kern w:val="0"/>
          <w:sz w:val="24"/>
          <w:szCs w:val="24"/>
        </w:rPr>
        <w:t>委托</w:t>
      </w:r>
      <w:r w:rsidR="00D41042" w:rsidRPr="00D41042">
        <w:rPr>
          <w:rFonts w:ascii="Calibri" w:eastAsia="宋体" w:hAnsi="Calibri" w:cs="Times New Roman" w:hint="eastAsia"/>
          <w:sz w:val="24"/>
        </w:rPr>
        <w:t>湖北铨誉科技有限公司</w:t>
      </w:r>
      <w:r w:rsidR="001A095E" w:rsidRPr="001A095E">
        <w:rPr>
          <w:rFonts w:ascii="Times New Roman" w:eastAsia="宋体" w:hAnsi="Times New Roman" w:cs="Times New Roman"/>
          <w:color w:val="000000"/>
          <w:kern w:val="0"/>
          <w:sz w:val="24"/>
          <w:szCs w:val="24"/>
        </w:rPr>
        <w:t>承担</w:t>
      </w:r>
      <w:r>
        <w:rPr>
          <w:rFonts w:ascii="Times New Roman" w:eastAsia="宋体" w:hAnsi="Times New Roman" w:cs="Times New Roman" w:hint="eastAsia"/>
          <w:color w:val="000000"/>
          <w:kern w:val="0"/>
          <w:sz w:val="24"/>
          <w:szCs w:val="24"/>
        </w:rPr>
        <w:t>荆州市</w:t>
      </w:r>
      <w:proofErr w:type="gramStart"/>
      <w:r>
        <w:rPr>
          <w:rFonts w:ascii="Times New Roman" w:eastAsia="宋体" w:hAnsi="Times New Roman" w:cs="Times New Roman" w:hint="eastAsia"/>
          <w:color w:val="000000"/>
          <w:kern w:val="0"/>
          <w:sz w:val="24"/>
          <w:szCs w:val="24"/>
        </w:rPr>
        <w:t>瑞鸿木</w:t>
      </w:r>
      <w:proofErr w:type="gramEnd"/>
      <w:r>
        <w:rPr>
          <w:rFonts w:ascii="Times New Roman" w:eastAsia="宋体" w:hAnsi="Times New Roman" w:cs="Times New Roman" w:hint="eastAsia"/>
          <w:color w:val="000000"/>
          <w:kern w:val="0"/>
          <w:sz w:val="24"/>
          <w:szCs w:val="24"/>
        </w:rPr>
        <w:t>业有限公司</w:t>
      </w:r>
      <w:r w:rsidR="00D41042" w:rsidRPr="0071770F">
        <w:rPr>
          <w:rFonts w:ascii="Times New Roman" w:eastAsia="宋体" w:hAnsi="Times New Roman" w:cs="Times New Roman" w:hint="eastAsia"/>
          <w:bCs/>
          <w:color w:val="000000"/>
          <w:kern w:val="0"/>
          <w:sz w:val="24"/>
          <w:szCs w:val="24"/>
        </w:rPr>
        <w:t>年产</w:t>
      </w:r>
      <w:r w:rsidR="00D41042" w:rsidRPr="0071770F">
        <w:rPr>
          <w:rFonts w:ascii="Times New Roman" w:eastAsia="宋体" w:hAnsi="Times New Roman" w:cs="Times New Roman" w:hint="eastAsia"/>
          <w:bCs/>
          <w:color w:val="000000"/>
          <w:kern w:val="0"/>
          <w:sz w:val="24"/>
          <w:szCs w:val="24"/>
        </w:rPr>
        <w:t>10000</w:t>
      </w:r>
      <w:r w:rsidR="00D41042" w:rsidRPr="0071770F">
        <w:rPr>
          <w:rFonts w:ascii="Times New Roman" w:eastAsia="宋体" w:hAnsi="Times New Roman" w:cs="Times New Roman" w:hint="eastAsia"/>
          <w:bCs/>
          <w:color w:val="000000"/>
          <w:kern w:val="0"/>
          <w:sz w:val="24"/>
          <w:szCs w:val="24"/>
        </w:rPr>
        <w:t>方实木板材及配套设施建设项目</w:t>
      </w:r>
      <w:r w:rsidR="001A095E" w:rsidRPr="001A095E">
        <w:rPr>
          <w:rFonts w:ascii="Times New Roman" w:eastAsia="宋体" w:hAnsi="Times New Roman" w:cs="Times New Roman"/>
          <w:color w:val="000000"/>
          <w:kern w:val="0"/>
          <w:sz w:val="24"/>
          <w:szCs w:val="24"/>
        </w:rPr>
        <w:t>的环境影响评价工作，</w:t>
      </w:r>
      <w:r w:rsidR="00813D59" w:rsidRPr="00D41042">
        <w:rPr>
          <w:rFonts w:ascii="Calibri" w:eastAsia="宋体" w:hAnsi="Calibri" w:cs="Times New Roman" w:hint="eastAsia"/>
          <w:sz w:val="24"/>
        </w:rPr>
        <w:t>湖北铨誉科技有限公司</w:t>
      </w:r>
      <w:r w:rsidR="001A095E" w:rsidRPr="001A095E">
        <w:rPr>
          <w:rFonts w:ascii="Times New Roman" w:eastAsia="宋体" w:hAnsi="Times New Roman" w:cs="Times New Roman"/>
          <w:color w:val="000000"/>
          <w:kern w:val="0"/>
          <w:sz w:val="24"/>
          <w:szCs w:val="24"/>
        </w:rPr>
        <w:t>于</w:t>
      </w:r>
      <w:r w:rsidR="001A095E" w:rsidRPr="001A095E">
        <w:rPr>
          <w:rFonts w:ascii="Times New Roman" w:eastAsia="宋体" w:hAnsi="Times New Roman" w:cs="Times New Roman"/>
          <w:color w:val="000000"/>
          <w:kern w:val="0"/>
          <w:sz w:val="24"/>
          <w:szCs w:val="24"/>
        </w:rPr>
        <w:t>202</w:t>
      </w:r>
      <w:r w:rsidR="00813D59">
        <w:rPr>
          <w:rFonts w:ascii="Times New Roman" w:eastAsia="宋体" w:hAnsi="Times New Roman" w:cs="Times New Roman" w:hint="eastAsia"/>
          <w:color w:val="000000"/>
          <w:kern w:val="0"/>
          <w:sz w:val="24"/>
          <w:szCs w:val="24"/>
        </w:rPr>
        <w:t>5</w:t>
      </w:r>
      <w:r w:rsidR="001A095E" w:rsidRPr="001A095E">
        <w:rPr>
          <w:rFonts w:ascii="Times New Roman" w:eastAsia="宋体" w:hAnsi="Times New Roman" w:cs="Times New Roman"/>
          <w:color w:val="000000"/>
          <w:kern w:val="0"/>
          <w:sz w:val="24"/>
          <w:szCs w:val="24"/>
        </w:rPr>
        <w:t>年</w:t>
      </w:r>
      <w:r w:rsidR="00813D59">
        <w:rPr>
          <w:rFonts w:ascii="Times New Roman" w:eastAsia="宋体" w:hAnsi="Times New Roman" w:cs="Times New Roman" w:hint="eastAsia"/>
          <w:color w:val="000000"/>
          <w:kern w:val="0"/>
          <w:sz w:val="24"/>
          <w:szCs w:val="24"/>
        </w:rPr>
        <w:t>3</w:t>
      </w:r>
      <w:r w:rsidR="001A095E" w:rsidRPr="001A095E">
        <w:rPr>
          <w:rFonts w:ascii="Times New Roman" w:eastAsia="宋体" w:hAnsi="Times New Roman" w:cs="Times New Roman"/>
          <w:color w:val="000000"/>
          <w:kern w:val="0"/>
          <w:sz w:val="24"/>
          <w:szCs w:val="24"/>
        </w:rPr>
        <w:t>月编制完成了《</w:t>
      </w:r>
      <w:r>
        <w:rPr>
          <w:rFonts w:ascii="Times New Roman" w:eastAsia="宋体" w:hAnsi="Times New Roman" w:cs="Times New Roman" w:hint="eastAsia"/>
          <w:color w:val="000000"/>
          <w:kern w:val="0"/>
          <w:sz w:val="24"/>
          <w:szCs w:val="24"/>
        </w:rPr>
        <w:t>荆州市瑞鸿木业有限公司</w:t>
      </w:r>
      <w:r w:rsidR="00D41042" w:rsidRPr="0071770F">
        <w:rPr>
          <w:rFonts w:ascii="Times New Roman" w:eastAsia="宋体" w:hAnsi="Times New Roman" w:cs="Times New Roman" w:hint="eastAsia"/>
          <w:bCs/>
          <w:color w:val="000000"/>
          <w:kern w:val="0"/>
          <w:sz w:val="24"/>
          <w:szCs w:val="24"/>
        </w:rPr>
        <w:t>年产</w:t>
      </w:r>
      <w:r w:rsidR="00D41042" w:rsidRPr="0071770F">
        <w:rPr>
          <w:rFonts w:ascii="Times New Roman" w:eastAsia="宋体" w:hAnsi="Times New Roman" w:cs="Times New Roman" w:hint="eastAsia"/>
          <w:bCs/>
          <w:color w:val="000000"/>
          <w:kern w:val="0"/>
          <w:sz w:val="24"/>
          <w:szCs w:val="24"/>
        </w:rPr>
        <w:t>10000</w:t>
      </w:r>
      <w:r w:rsidR="00D41042" w:rsidRPr="0071770F">
        <w:rPr>
          <w:rFonts w:ascii="Times New Roman" w:eastAsia="宋体" w:hAnsi="Times New Roman" w:cs="Times New Roman" w:hint="eastAsia"/>
          <w:bCs/>
          <w:color w:val="000000"/>
          <w:kern w:val="0"/>
          <w:sz w:val="24"/>
          <w:szCs w:val="24"/>
        </w:rPr>
        <w:t>方实木板材及配套设施建设项目</w:t>
      </w:r>
      <w:r w:rsidR="001A095E" w:rsidRPr="001A095E">
        <w:rPr>
          <w:rFonts w:ascii="Times New Roman" w:eastAsia="宋体" w:hAnsi="Times New Roman" w:cs="Times New Roman"/>
          <w:color w:val="000000"/>
          <w:kern w:val="0"/>
          <w:sz w:val="24"/>
          <w:szCs w:val="24"/>
        </w:rPr>
        <w:t>环境影响报告</w:t>
      </w:r>
      <w:r w:rsidR="001A095E" w:rsidRPr="001A095E">
        <w:rPr>
          <w:rFonts w:ascii="Times New Roman" w:eastAsia="宋体" w:hAnsi="Times New Roman" w:cs="Times New Roman" w:hint="eastAsia"/>
          <w:color w:val="000000"/>
          <w:kern w:val="0"/>
          <w:sz w:val="24"/>
          <w:szCs w:val="24"/>
        </w:rPr>
        <w:t>表</w:t>
      </w:r>
      <w:r w:rsidR="001A095E" w:rsidRPr="001A095E">
        <w:rPr>
          <w:rFonts w:ascii="Times New Roman" w:eastAsia="宋体" w:hAnsi="Times New Roman" w:cs="Times New Roman"/>
          <w:color w:val="000000"/>
          <w:kern w:val="0"/>
          <w:sz w:val="24"/>
          <w:szCs w:val="24"/>
        </w:rPr>
        <w:t>》。</w:t>
      </w:r>
      <w:r w:rsidR="001A095E" w:rsidRPr="001A095E">
        <w:rPr>
          <w:rFonts w:ascii="Times New Roman" w:eastAsia="宋体" w:hAnsi="Times New Roman" w:cs="Times New Roman"/>
          <w:color w:val="000000"/>
          <w:kern w:val="0"/>
          <w:sz w:val="24"/>
          <w:szCs w:val="24"/>
        </w:rPr>
        <w:t>202</w:t>
      </w:r>
      <w:r w:rsidR="00813D59">
        <w:rPr>
          <w:rFonts w:ascii="Times New Roman" w:eastAsia="宋体" w:hAnsi="Times New Roman" w:cs="Times New Roman" w:hint="eastAsia"/>
          <w:color w:val="000000"/>
          <w:kern w:val="0"/>
          <w:sz w:val="24"/>
          <w:szCs w:val="24"/>
        </w:rPr>
        <w:t>5</w:t>
      </w:r>
      <w:r w:rsidR="001A095E" w:rsidRPr="001A095E">
        <w:rPr>
          <w:rFonts w:ascii="Times New Roman" w:eastAsia="宋体" w:hAnsi="Times New Roman" w:cs="Times New Roman"/>
          <w:color w:val="000000"/>
          <w:kern w:val="0"/>
          <w:sz w:val="24"/>
          <w:szCs w:val="24"/>
        </w:rPr>
        <w:t>年</w:t>
      </w:r>
      <w:r w:rsidR="00813D59">
        <w:rPr>
          <w:rFonts w:ascii="Times New Roman" w:eastAsia="宋体" w:hAnsi="Times New Roman" w:cs="Times New Roman" w:hint="eastAsia"/>
          <w:color w:val="000000"/>
          <w:kern w:val="0"/>
          <w:sz w:val="24"/>
          <w:szCs w:val="24"/>
        </w:rPr>
        <w:t>5</w:t>
      </w:r>
      <w:r w:rsidR="001A095E" w:rsidRPr="001A095E">
        <w:rPr>
          <w:rFonts w:ascii="Times New Roman" w:eastAsia="宋体" w:hAnsi="Times New Roman" w:cs="Times New Roman"/>
          <w:color w:val="000000"/>
          <w:kern w:val="0"/>
          <w:sz w:val="24"/>
          <w:szCs w:val="24"/>
        </w:rPr>
        <w:t>月</w:t>
      </w:r>
      <w:r w:rsidR="00813D59">
        <w:rPr>
          <w:rFonts w:ascii="Times New Roman" w:eastAsia="宋体" w:hAnsi="Times New Roman" w:cs="Times New Roman" w:hint="eastAsia"/>
          <w:color w:val="000000"/>
          <w:kern w:val="0"/>
          <w:sz w:val="24"/>
          <w:szCs w:val="24"/>
        </w:rPr>
        <w:t>22</w:t>
      </w:r>
      <w:r w:rsidR="001A095E" w:rsidRPr="001A095E">
        <w:rPr>
          <w:rFonts w:ascii="Times New Roman" w:eastAsia="宋体" w:hAnsi="Times New Roman" w:cs="Times New Roman"/>
          <w:color w:val="000000"/>
          <w:kern w:val="0"/>
          <w:sz w:val="24"/>
          <w:szCs w:val="24"/>
        </w:rPr>
        <w:t>日荆州市生态环境局</w:t>
      </w:r>
      <w:r w:rsidR="00813D59">
        <w:rPr>
          <w:rFonts w:ascii="Times New Roman" w:eastAsia="宋体" w:hAnsi="Times New Roman" w:cs="Times New Roman" w:hint="eastAsia"/>
          <w:color w:val="000000"/>
          <w:kern w:val="0"/>
          <w:sz w:val="24"/>
          <w:szCs w:val="24"/>
        </w:rPr>
        <w:t>江陵</w:t>
      </w:r>
      <w:r w:rsidR="001A095E" w:rsidRPr="001A095E">
        <w:rPr>
          <w:rFonts w:ascii="Times New Roman" w:eastAsia="宋体" w:hAnsi="Times New Roman" w:cs="Times New Roman" w:hint="eastAsia"/>
          <w:color w:val="000000"/>
          <w:kern w:val="0"/>
          <w:sz w:val="24"/>
          <w:szCs w:val="24"/>
        </w:rPr>
        <w:t>县分局</w:t>
      </w:r>
      <w:r w:rsidR="001A095E" w:rsidRPr="001A095E">
        <w:rPr>
          <w:rFonts w:ascii="Times New Roman" w:eastAsia="宋体" w:hAnsi="Times New Roman" w:cs="Times New Roman"/>
          <w:color w:val="000000"/>
          <w:kern w:val="0"/>
          <w:sz w:val="24"/>
          <w:szCs w:val="24"/>
        </w:rPr>
        <w:t>出具了</w:t>
      </w:r>
      <w:r w:rsidR="001A095E" w:rsidRPr="001A095E">
        <w:rPr>
          <w:rFonts w:ascii="Times New Roman" w:eastAsia="宋体" w:hAnsi="Times New Roman" w:cs="Times New Roman" w:hint="eastAsia"/>
          <w:color w:val="000000"/>
          <w:kern w:val="0"/>
          <w:sz w:val="24"/>
          <w:szCs w:val="24"/>
        </w:rPr>
        <w:t>“</w:t>
      </w:r>
      <w:r w:rsidR="007F6F57" w:rsidRPr="007F6F57">
        <w:rPr>
          <w:rFonts w:ascii="Times New Roman" w:eastAsia="宋体" w:hAnsi="Times New Roman" w:cs="Times New Roman" w:hint="eastAsia"/>
          <w:color w:val="000000"/>
          <w:kern w:val="0"/>
          <w:sz w:val="24"/>
          <w:szCs w:val="24"/>
        </w:rPr>
        <w:t>江环审【</w:t>
      </w:r>
      <w:r w:rsidR="007F6F57" w:rsidRPr="007F6F57">
        <w:rPr>
          <w:rFonts w:ascii="Times New Roman" w:eastAsia="宋体" w:hAnsi="Times New Roman" w:cs="Times New Roman" w:hint="eastAsia"/>
          <w:color w:val="000000"/>
          <w:kern w:val="0"/>
          <w:sz w:val="24"/>
          <w:szCs w:val="24"/>
        </w:rPr>
        <w:t>2025</w:t>
      </w:r>
      <w:r w:rsidR="007F6F57" w:rsidRPr="007F6F57">
        <w:rPr>
          <w:rFonts w:ascii="Times New Roman" w:eastAsia="宋体" w:hAnsi="Times New Roman" w:cs="Times New Roman" w:hint="eastAsia"/>
          <w:color w:val="000000"/>
          <w:kern w:val="0"/>
          <w:sz w:val="24"/>
          <w:szCs w:val="24"/>
        </w:rPr>
        <w:t>】</w:t>
      </w:r>
      <w:r w:rsidR="007F6F57" w:rsidRPr="007F6F57">
        <w:rPr>
          <w:rFonts w:ascii="Times New Roman" w:eastAsia="宋体" w:hAnsi="Times New Roman" w:cs="Times New Roman" w:hint="eastAsia"/>
          <w:color w:val="000000"/>
          <w:kern w:val="0"/>
          <w:sz w:val="24"/>
          <w:szCs w:val="24"/>
        </w:rPr>
        <w:t>9</w:t>
      </w:r>
      <w:r w:rsidR="007F6F57" w:rsidRPr="007F6F57">
        <w:rPr>
          <w:rFonts w:ascii="Times New Roman" w:eastAsia="宋体" w:hAnsi="Times New Roman" w:cs="Times New Roman" w:hint="eastAsia"/>
          <w:color w:val="000000"/>
          <w:kern w:val="0"/>
          <w:sz w:val="24"/>
          <w:szCs w:val="24"/>
        </w:rPr>
        <w:t>号</w:t>
      </w:r>
      <w:r w:rsidR="001A095E" w:rsidRPr="001A095E">
        <w:rPr>
          <w:rFonts w:ascii="Times New Roman" w:eastAsia="宋体" w:hAnsi="Times New Roman" w:cs="Times New Roman" w:hint="eastAsia"/>
          <w:color w:val="000000"/>
          <w:kern w:val="0"/>
          <w:sz w:val="24"/>
          <w:szCs w:val="24"/>
        </w:rPr>
        <w:t>”《关于对</w:t>
      </w:r>
      <w:r>
        <w:rPr>
          <w:rFonts w:ascii="Times New Roman" w:eastAsia="宋体" w:hAnsi="Times New Roman" w:cs="Times New Roman" w:hint="eastAsia"/>
          <w:color w:val="000000"/>
          <w:kern w:val="0"/>
          <w:sz w:val="24"/>
          <w:szCs w:val="24"/>
        </w:rPr>
        <w:t>荆州市瑞</w:t>
      </w:r>
      <w:proofErr w:type="gramStart"/>
      <w:r>
        <w:rPr>
          <w:rFonts w:ascii="Times New Roman" w:eastAsia="宋体" w:hAnsi="Times New Roman" w:cs="Times New Roman" w:hint="eastAsia"/>
          <w:color w:val="000000"/>
          <w:kern w:val="0"/>
          <w:sz w:val="24"/>
          <w:szCs w:val="24"/>
        </w:rPr>
        <w:lastRenderedPageBreak/>
        <w:t>鸿木业</w:t>
      </w:r>
      <w:proofErr w:type="gramEnd"/>
      <w:r>
        <w:rPr>
          <w:rFonts w:ascii="Times New Roman" w:eastAsia="宋体" w:hAnsi="Times New Roman" w:cs="Times New Roman" w:hint="eastAsia"/>
          <w:color w:val="000000"/>
          <w:kern w:val="0"/>
          <w:sz w:val="24"/>
          <w:szCs w:val="24"/>
        </w:rPr>
        <w:t>有限公司</w:t>
      </w:r>
      <w:r w:rsidR="00D41042" w:rsidRPr="0071770F">
        <w:rPr>
          <w:rFonts w:ascii="Times New Roman" w:eastAsia="宋体" w:hAnsi="Times New Roman" w:cs="Times New Roman" w:hint="eastAsia"/>
          <w:bCs/>
          <w:color w:val="000000"/>
          <w:kern w:val="0"/>
          <w:sz w:val="24"/>
          <w:szCs w:val="24"/>
        </w:rPr>
        <w:t>年产</w:t>
      </w:r>
      <w:r w:rsidR="00D41042" w:rsidRPr="0071770F">
        <w:rPr>
          <w:rFonts w:ascii="Times New Roman" w:eastAsia="宋体" w:hAnsi="Times New Roman" w:cs="Times New Roman" w:hint="eastAsia"/>
          <w:bCs/>
          <w:color w:val="000000"/>
          <w:kern w:val="0"/>
          <w:sz w:val="24"/>
          <w:szCs w:val="24"/>
        </w:rPr>
        <w:t>10000</w:t>
      </w:r>
      <w:r w:rsidR="00D41042" w:rsidRPr="0071770F">
        <w:rPr>
          <w:rFonts w:ascii="Times New Roman" w:eastAsia="宋体" w:hAnsi="Times New Roman" w:cs="Times New Roman" w:hint="eastAsia"/>
          <w:bCs/>
          <w:color w:val="000000"/>
          <w:kern w:val="0"/>
          <w:sz w:val="24"/>
          <w:szCs w:val="24"/>
        </w:rPr>
        <w:t>方实木板材及配套设施建设项目</w:t>
      </w:r>
      <w:r w:rsidR="001A095E" w:rsidRPr="001A095E">
        <w:rPr>
          <w:rFonts w:ascii="Times New Roman" w:eastAsia="宋体" w:hAnsi="Times New Roman" w:cs="Times New Roman" w:hint="eastAsia"/>
          <w:color w:val="000000"/>
          <w:kern w:val="0"/>
          <w:sz w:val="24"/>
          <w:szCs w:val="24"/>
        </w:rPr>
        <w:t>环境影响报告表的批复</w:t>
      </w:r>
      <w:proofErr w:type="gramStart"/>
      <w:r w:rsidR="001A095E" w:rsidRPr="001A095E">
        <w:rPr>
          <w:rFonts w:ascii="Times New Roman" w:eastAsia="宋体" w:hAnsi="Times New Roman" w:cs="Times New Roman" w:hint="eastAsia"/>
          <w:color w:val="000000"/>
          <w:kern w:val="0"/>
          <w:sz w:val="24"/>
          <w:szCs w:val="24"/>
        </w:rPr>
        <w:t>》</w:t>
      </w:r>
      <w:proofErr w:type="gramEnd"/>
      <w:r w:rsidR="001A095E" w:rsidRPr="001A095E">
        <w:rPr>
          <w:rFonts w:ascii="Times New Roman" w:eastAsia="宋体" w:hAnsi="Times New Roman" w:cs="Times New Roman"/>
          <w:color w:val="000000"/>
          <w:kern w:val="0"/>
          <w:sz w:val="24"/>
          <w:szCs w:val="24"/>
        </w:rPr>
        <w:t>。</w:t>
      </w:r>
    </w:p>
    <w:p w14:paraId="33122317" w14:textId="03B69F9E"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kern w:val="0"/>
          <w:sz w:val="24"/>
          <w:szCs w:val="24"/>
        </w:rPr>
        <w:t>本项目于</w:t>
      </w:r>
      <w:r w:rsidRPr="00345B36">
        <w:rPr>
          <w:rFonts w:ascii="Times New Roman" w:eastAsia="宋体" w:hAnsi="Times New Roman" w:cs="Times New Roman"/>
          <w:kern w:val="0"/>
          <w:sz w:val="24"/>
          <w:szCs w:val="24"/>
        </w:rPr>
        <w:t>202</w:t>
      </w:r>
      <w:r w:rsidR="00345B36" w:rsidRPr="00345B36">
        <w:rPr>
          <w:rFonts w:ascii="Times New Roman" w:eastAsia="宋体" w:hAnsi="Times New Roman" w:cs="Times New Roman" w:hint="eastAsia"/>
          <w:kern w:val="0"/>
          <w:sz w:val="24"/>
          <w:szCs w:val="24"/>
        </w:rPr>
        <w:t>4</w:t>
      </w:r>
      <w:r w:rsidRPr="00345B36">
        <w:rPr>
          <w:rFonts w:ascii="Times New Roman" w:eastAsia="宋体" w:hAnsi="Times New Roman" w:cs="Times New Roman"/>
          <w:kern w:val="0"/>
          <w:sz w:val="24"/>
          <w:szCs w:val="24"/>
        </w:rPr>
        <w:t>年</w:t>
      </w:r>
      <w:r w:rsidR="00345B36" w:rsidRPr="00345B36">
        <w:rPr>
          <w:rFonts w:ascii="Times New Roman" w:eastAsia="宋体" w:hAnsi="Times New Roman" w:cs="Times New Roman" w:hint="eastAsia"/>
          <w:kern w:val="0"/>
          <w:sz w:val="24"/>
          <w:szCs w:val="24"/>
        </w:rPr>
        <w:t>3</w:t>
      </w:r>
      <w:r w:rsidRPr="00345B36">
        <w:rPr>
          <w:rFonts w:ascii="Times New Roman" w:eastAsia="宋体" w:hAnsi="Times New Roman" w:cs="Times New Roman"/>
          <w:kern w:val="0"/>
          <w:sz w:val="24"/>
          <w:szCs w:val="24"/>
        </w:rPr>
        <w:t>月开始动工，</w:t>
      </w:r>
      <w:r w:rsidRPr="00345B36">
        <w:rPr>
          <w:rFonts w:ascii="Times New Roman" w:eastAsia="宋体" w:hAnsi="Times New Roman" w:cs="Times New Roman"/>
          <w:kern w:val="0"/>
          <w:sz w:val="24"/>
          <w:szCs w:val="24"/>
        </w:rPr>
        <w:t>202</w:t>
      </w:r>
      <w:r w:rsidRPr="00345B36">
        <w:rPr>
          <w:rFonts w:ascii="Times New Roman" w:eastAsia="宋体" w:hAnsi="Times New Roman" w:cs="Times New Roman" w:hint="eastAsia"/>
          <w:kern w:val="0"/>
          <w:sz w:val="24"/>
          <w:szCs w:val="24"/>
        </w:rPr>
        <w:t>4</w:t>
      </w:r>
      <w:r w:rsidRPr="00345B36">
        <w:rPr>
          <w:rFonts w:ascii="Times New Roman" w:eastAsia="宋体" w:hAnsi="Times New Roman" w:cs="Times New Roman"/>
          <w:kern w:val="0"/>
          <w:sz w:val="24"/>
          <w:szCs w:val="24"/>
        </w:rPr>
        <w:t>年</w:t>
      </w:r>
      <w:r w:rsidR="00345B36" w:rsidRPr="00345B36">
        <w:rPr>
          <w:rFonts w:ascii="Times New Roman" w:eastAsia="宋体" w:hAnsi="Times New Roman" w:cs="Times New Roman" w:hint="eastAsia"/>
          <w:kern w:val="0"/>
          <w:sz w:val="24"/>
          <w:szCs w:val="24"/>
        </w:rPr>
        <w:t>5</w:t>
      </w:r>
      <w:r w:rsidRPr="00345B36">
        <w:rPr>
          <w:rFonts w:ascii="Times New Roman" w:eastAsia="宋体" w:hAnsi="Times New Roman" w:cs="Times New Roman"/>
          <w:kern w:val="0"/>
          <w:sz w:val="24"/>
          <w:szCs w:val="24"/>
        </w:rPr>
        <w:t>月建成后开始试运行</w:t>
      </w:r>
      <w:r w:rsidRPr="001A095E">
        <w:rPr>
          <w:rFonts w:ascii="Times New Roman" w:eastAsia="宋体" w:hAnsi="Times New Roman" w:cs="Times New Roman" w:hint="eastAsia"/>
          <w:kern w:val="0"/>
          <w:sz w:val="24"/>
          <w:szCs w:val="24"/>
        </w:rPr>
        <w:t>，</w:t>
      </w:r>
      <w:r w:rsidRPr="001A095E">
        <w:rPr>
          <w:rFonts w:ascii="Times New Roman" w:eastAsia="宋体" w:hAnsi="Times New Roman" w:cs="Times New Roman"/>
          <w:color w:val="000000"/>
          <w:kern w:val="0"/>
          <w:sz w:val="24"/>
          <w:szCs w:val="24"/>
        </w:rPr>
        <w:t>公司于</w:t>
      </w:r>
      <w:r w:rsidRPr="001A095E">
        <w:rPr>
          <w:rFonts w:ascii="Times New Roman" w:eastAsia="宋体" w:hAnsi="Times New Roman" w:cs="Times New Roman"/>
          <w:color w:val="000000"/>
          <w:kern w:val="0"/>
          <w:sz w:val="24"/>
          <w:szCs w:val="24"/>
        </w:rPr>
        <w:t>2</w:t>
      </w:r>
      <w:r w:rsidRPr="001A095E">
        <w:rPr>
          <w:rFonts w:ascii="Times New Roman" w:eastAsia="宋体" w:hAnsi="Times New Roman" w:cs="Times New Roman" w:hint="eastAsia"/>
          <w:color w:val="000000"/>
          <w:kern w:val="0"/>
          <w:sz w:val="24"/>
          <w:szCs w:val="24"/>
        </w:rPr>
        <w:t>025</w:t>
      </w:r>
      <w:r w:rsidRPr="001A095E">
        <w:rPr>
          <w:rFonts w:ascii="Times New Roman" w:eastAsia="宋体" w:hAnsi="Times New Roman" w:cs="Times New Roman"/>
          <w:color w:val="000000"/>
          <w:kern w:val="0"/>
          <w:sz w:val="24"/>
          <w:szCs w:val="24"/>
        </w:rPr>
        <w:t>年</w:t>
      </w:r>
      <w:r w:rsidR="007F6F57">
        <w:rPr>
          <w:rFonts w:ascii="Times New Roman" w:eastAsia="宋体" w:hAnsi="Times New Roman" w:cs="Times New Roman" w:hint="eastAsia"/>
          <w:color w:val="000000"/>
          <w:kern w:val="0"/>
          <w:sz w:val="24"/>
          <w:szCs w:val="24"/>
        </w:rPr>
        <w:t>7</w:t>
      </w:r>
      <w:r w:rsidRPr="001A095E">
        <w:rPr>
          <w:rFonts w:ascii="Times New Roman" w:eastAsia="宋体" w:hAnsi="Times New Roman" w:cs="Times New Roman"/>
          <w:color w:val="000000"/>
          <w:kern w:val="0"/>
          <w:sz w:val="24"/>
          <w:szCs w:val="24"/>
        </w:rPr>
        <w:t>月成立了竣工环保验收小组。</w:t>
      </w:r>
    </w:p>
    <w:p w14:paraId="59D8F974" w14:textId="77777777" w:rsidR="001A095E" w:rsidRPr="001A095E" w:rsidRDefault="001A095E" w:rsidP="001A095E">
      <w:pPr>
        <w:widowControl/>
        <w:tabs>
          <w:tab w:val="left" w:pos="4305"/>
        </w:tabs>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（三）投资情况</w:t>
      </w:r>
    </w:p>
    <w:p w14:paraId="73E6B7A5" w14:textId="69AFD6BC"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本项目实际总投资为</w:t>
      </w:r>
      <w:r w:rsidR="007F6F57">
        <w:rPr>
          <w:rFonts w:ascii="Times New Roman" w:eastAsia="宋体" w:hAnsi="Times New Roman" w:cs="Times New Roman" w:hint="eastAsia"/>
          <w:color w:val="000000"/>
          <w:kern w:val="0"/>
          <w:sz w:val="24"/>
          <w:szCs w:val="24"/>
        </w:rPr>
        <w:t>10000</w:t>
      </w:r>
      <w:r w:rsidRPr="001A095E">
        <w:rPr>
          <w:rFonts w:ascii="Times New Roman" w:eastAsia="宋体" w:hAnsi="Times New Roman" w:cs="Times New Roman"/>
          <w:color w:val="000000"/>
          <w:kern w:val="0"/>
          <w:sz w:val="24"/>
          <w:szCs w:val="24"/>
        </w:rPr>
        <w:t>万元，环保投资</w:t>
      </w:r>
      <w:r w:rsidR="007F6F57">
        <w:rPr>
          <w:rFonts w:ascii="Times New Roman" w:eastAsia="宋体" w:hAnsi="Times New Roman" w:cs="Times New Roman" w:hint="eastAsia"/>
          <w:color w:val="000000"/>
          <w:kern w:val="0"/>
          <w:sz w:val="24"/>
          <w:szCs w:val="24"/>
        </w:rPr>
        <w:t>153</w:t>
      </w:r>
      <w:r w:rsidRPr="001A095E">
        <w:rPr>
          <w:rFonts w:ascii="Times New Roman" w:eastAsia="宋体" w:hAnsi="Times New Roman" w:cs="Times New Roman"/>
          <w:color w:val="000000"/>
          <w:kern w:val="0"/>
          <w:sz w:val="24"/>
          <w:szCs w:val="24"/>
        </w:rPr>
        <w:t>万元，占总投资</w:t>
      </w:r>
      <w:r w:rsidRPr="001A095E">
        <w:rPr>
          <w:rFonts w:ascii="Times New Roman" w:eastAsia="宋体" w:hAnsi="Times New Roman" w:cs="Times New Roman" w:hint="eastAsia"/>
          <w:color w:val="000000"/>
          <w:kern w:val="0"/>
          <w:sz w:val="24"/>
          <w:szCs w:val="24"/>
        </w:rPr>
        <w:t>1</w:t>
      </w:r>
      <w:r w:rsidR="007F6F57">
        <w:rPr>
          <w:rFonts w:ascii="Times New Roman" w:eastAsia="宋体" w:hAnsi="Times New Roman" w:cs="Times New Roman" w:hint="eastAsia"/>
          <w:color w:val="000000"/>
          <w:kern w:val="0"/>
          <w:sz w:val="24"/>
          <w:szCs w:val="24"/>
        </w:rPr>
        <w:t>.53</w:t>
      </w:r>
      <w:r w:rsidRPr="001A095E">
        <w:rPr>
          <w:rFonts w:ascii="Times New Roman" w:eastAsia="宋体" w:hAnsi="Times New Roman" w:cs="Times New Roman"/>
          <w:color w:val="000000"/>
          <w:kern w:val="0"/>
          <w:sz w:val="24"/>
          <w:szCs w:val="24"/>
        </w:rPr>
        <w:t>%</w:t>
      </w:r>
      <w:r w:rsidRPr="001A095E">
        <w:rPr>
          <w:rFonts w:ascii="Times New Roman" w:eastAsia="宋体" w:hAnsi="Times New Roman" w:cs="Times New Roman"/>
          <w:color w:val="000000"/>
          <w:kern w:val="0"/>
          <w:sz w:val="24"/>
          <w:szCs w:val="24"/>
        </w:rPr>
        <w:t>。</w:t>
      </w:r>
    </w:p>
    <w:p w14:paraId="75203358" w14:textId="77777777" w:rsidR="001A095E" w:rsidRPr="001A095E" w:rsidRDefault="001A095E" w:rsidP="001A095E">
      <w:pPr>
        <w:widowControl/>
        <w:tabs>
          <w:tab w:val="left" w:pos="4305"/>
        </w:tabs>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（四）验收范围</w:t>
      </w:r>
    </w:p>
    <w:p w14:paraId="6F5EA14A" w14:textId="77A85CE3" w:rsidR="001A095E" w:rsidRPr="001A095E" w:rsidRDefault="001A095E" w:rsidP="00664EB9">
      <w:pPr>
        <w:widowControl/>
        <w:spacing w:line="360" w:lineRule="auto"/>
        <w:ind w:firstLineChars="200" w:firstLine="480"/>
        <w:rPr>
          <w:rFonts w:ascii="Times New Roman" w:eastAsia="宋体" w:hAnsi="Times New Roman" w:cs="Times New Roman"/>
          <w:kern w:val="0"/>
          <w:sz w:val="24"/>
          <w:szCs w:val="24"/>
        </w:rPr>
      </w:pPr>
      <w:r w:rsidRPr="001A095E">
        <w:rPr>
          <w:rFonts w:ascii="Times New Roman" w:eastAsia="宋体" w:hAnsi="Times New Roman" w:cs="Times New Roman" w:hint="eastAsia"/>
          <w:kern w:val="0"/>
          <w:sz w:val="24"/>
          <w:szCs w:val="24"/>
        </w:rPr>
        <w:t>本次验收范围包括</w:t>
      </w:r>
      <w:r w:rsidR="00776101">
        <w:rPr>
          <w:rFonts w:ascii="Times New Roman" w:eastAsia="宋体" w:hAnsi="Times New Roman" w:cs="Times New Roman" w:hint="eastAsia"/>
          <w:kern w:val="0"/>
          <w:sz w:val="24"/>
          <w:szCs w:val="24"/>
        </w:rPr>
        <w:t>荆州市</w:t>
      </w:r>
      <w:proofErr w:type="gramStart"/>
      <w:r w:rsidR="00776101">
        <w:rPr>
          <w:rFonts w:ascii="Times New Roman" w:eastAsia="宋体" w:hAnsi="Times New Roman" w:cs="Times New Roman" w:hint="eastAsia"/>
          <w:kern w:val="0"/>
          <w:sz w:val="24"/>
          <w:szCs w:val="24"/>
        </w:rPr>
        <w:t>瑞鸿木</w:t>
      </w:r>
      <w:proofErr w:type="gramEnd"/>
      <w:r w:rsidR="00776101">
        <w:rPr>
          <w:rFonts w:ascii="Times New Roman" w:eastAsia="宋体" w:hAnsi="Times New Roman" w:cs="Times New Roman" w:hint="eastAsia"/>
          <w:kern w:val="0"/>
          <w:sz w:val="24"/>
          <w:szCs w:val="24"/>
        </w:rPr>
        <w:t>业有限公司</w:t>
      </w:r>
      <w:r w:rsidRPr="001A095E">
        <w:rPr>
          <w:rFonts w:ascii="Times New Roman" w:eastAsia="宋体" w:hAnsi="Times New Roman" w:cs="Times New Roman" w:hint="eastAsia"/>
          <w:kern w:val="0"/>
          <w:sz w:val="24"/>
          <w:szCs w:val="24"/>
        </w:rPr>
        <w:t>已建成并投入生产的</w:t>
      </w:r>
      <w:r w:rsidR="00BC0068" w:rsidRPr="0071770F">
        <w:rPr>
          <w:rFonts w:ascii="Times New Roman" w:eastAsia="宋体" w:hAnsi="Times New Roman" w:cs="Times New Roman" w:hint="eastAsia"/>
          <w:bCs/>
          <w:color w:val="000000"/>
          <w:kern w:val="0"/>
          <w:sz w:val="24"/>
          <w:szCs w:val="24"/>
        </w:rPr>
        <w:t>年产</w:t>
      </w:r>
      <w:r w:rsidR="00BC0068" w:rsidRPr="0071770F">
        <w:rPr>
          <w:rFonts w:ascii="Times New Roman" w:eastAsia="宋体" w:hAnsi="Times New Roman" w:cs="Times New Roman" w:hint="eastAsia"/>
          <w:bCs/>
          <w:color w:val="000000"/>
          <w:kern w:val="0"/>
          <w:sz w:val="24"/>
          <w:szCs w:val="24"/>
        </w:rPr>
        <w:t>10000</w:t>
      </w:r>
      <w:r w:rsidR="00BC0068" w:rsidRPr="0071770F">
        <w:rPr>
          <w:rFonts w:ascii="Times New Roman" w:eastAsia="宋体" w:hAnsi="Times New Roman" w:cs="Times New Roman" w:hint="eastAsia"/>
          <w:bCs/>
          <w:color w:val="000000"/>
          <w:kern w:val="0"/>
          <w:sz w:val="24"/>
          <w:szCs w:val="24"/>
        </w:rPr>
        <w:t>方实木板材及配套设施建设项目</w:t>
      </w:r>
      <w:r w:rsidRPr="001A095E">
        <w:rPr>
          <w:rFonts w:ascii="Times New Roman" w:eastAsia="宋体" w:hAnsi="Times New Roman" w:cs="Times New Roman" w:hint="eastAsia"/>
          <w:kern w:val="0"/>
          <w:sz w:val="24"/>
          <w:szCs w:val="24"/>
        </w:rPr>
        <w:t>内容。主要建设内容包括</w:t>
      </w:r>
      <w:r w:rsidR="00BC0068" w:rsidRPr="00FE1A7F">
        <w:rPr>
          <w:rFonts w:ascii="Times New Roman" w:eastAsia="宋体" w:hAnsi="Times New Roman" w:cs="Times New Roman" w:hint="eastAsia"/>
          <w:kern w:val="0"/>
          <w:sz w:val="24"/>
          <w:szCs w:val="24"/>
        </w:rPr>
        <w:t>车间一、车间二、原木开料车间一、原木开料车间二</w:t>
      </w:r>
      <w:r w:rsidR="00BC0068">
        <w:rPr>
          <w:rFonts w:ascii="Times New Roman" w:eastAsia="宋体" w:hAnsi="Times New Roman" w:cs="Times New Roman" w:hint="eastAsia"/>
          <w:kern w:val="0"/>
          <w:sz w:val="24"/>
          <w:szCs w:val="24"/>
        </w:rPr>
        <w:t>、</w:t>
      </w:r>
      <w:r w:rsidR="00BC0068" w:rsidRPr="00FE1A7F">
        <w:rPr>
          <w:rFonts w:ascii="Times New Roman" w:eastAsia="宋体" w:hAnsi="Times New Roman" w:cs="Times New Roman" w:hint="eastAsia"/>
          <w:kern w:val="0"/>
          <w:sz w:val="24"/>
          <w:szCs w:val="24"/>
        </w:rPr>
        <w:t>物料棚</w:t>
      </w:r>
      <w:r w:rsidR="00BC0068" w:rsidRPr="00FE1A7F">
        <w:rPr>
          <w:rFonts w:ascii="Times New Roman" w:eastAsia="宋体" w:hAnsi="Times New Roman" w:cs="Times New Roman" w:hint="eastAsia"/>
          <w:kern w:val="0"/>
          <w:sz w:val="24"/>
          <w:szCs w:val="24"/>
        </w:rPr>
        <w:t>1</w:t>
      </w:r>
      <w:r w:rsidR="00BC0068" w:rsidRPr="00FE1A7F">
        <w:rPr>
          <w:rFonts w:ascii="Times New Roman" w:eastAsia="宋体" w:hAnsi="Times New Roman" w:cs="Times New Roman" w:hint="eastAsia"/>
          <w:kern w:val="0"/>
          <w:sz w:val="24"/>
          <w:szCs w:val="24"/>
        </w:rPr>
        <w:t>、物料棚</w:t>
      </w:r>
      <w:r w:rsidR="00BC0068" w:rsidRPr="00FE1A7F">
        <w:rPr>
          <w:rFonts w:ascii="Times New Roman" w:eastAsia="宋体" w:hAnsi="Times New Roman" w:cs="Times New Roman" w:hint="eastAsia"/>
          <w:kern w:val="0"/>
          <w:sz w:val="24"/>
          <w:szCs w:val="24"/>
        </w:rPr>
        <w:t>2</w:t>
      </w:r>
      <w:r w:rsidR="00BC0068" w:rsidRPr="00FE1A7F">
        <w:rPr>
          <w:rFonts w:ascii="Times New Roman" w:eastAsia="宋体" w:hAnsi="Times New Roman" w:cs="Times New Roman" w:hint="eastAsia"/>
          <w:kern w:val="0"/>
          <w:sz w:val="24"/>
          <w:szCs w:val="24"/>
        </w:rPr>
        <w:t>、成品</w:t>
      </w:r>
      <w:proofErr w:type="gramStart"/>
      <w:r w:rsidR="00BC0068" w:rsidRPr="00FE1A7F">
        <w:rPr>
          <w:rFonts w:ascii="Times New Roman" w:eastAsia="宋体" w:hAnsi="Times New Roman" w:cs="Times New Roman" w:hint="eastAsia"/>
          <w:kern w:val="0"/>
          <w:sz w:val="24"/>
          <w:szCs w:val="24"/>
        </w:rPr>
        <w:t>区</w:t>
      </w:r>
      <w:r w:rsidR="00BC0068" w:rsidRPr="001A095E">
        <w:rPr>
          <w:rFonts w:ascii="Times New Roman" w:eastAsia="宋体" w:hAnsi="Times New Roman" w:cs="Times New Roman" w:hint="eastAsia"/>
          <w:kern w:val="0"/>
          <w:sz w:val="24"/>
          <w:szCs w:val="24"/>
        </w:rPr>
        <w:t>相应</w:t>
      </w:r>
      <w:proofErr w:type="gramEnd"/>
      <w:r w:rsidR="00BC0068" w:rsidRPr="001A095E">
        <w:rPr>
          <w:rFonts w:ascii="Times New Roman" w:eastAsia="宋体" w:hAnsi="Times New Roman" w:cs="Times New Roman" w:hint="eastAsia"/>
          <w:kern w:val="0"/>
          <w:sz w:val="24"/>
          <w:szCs w:val="24"/>
        </w:rPr>
        <w:t>配套的公用工程和环保工程</w:t>
      </w:r>
      <w:r w:rsidRPr="001A095E">
        <w:rPr>
          <w:rFonts w:ascii="Times New Roman" w:eastAsia="宋体" w:hAnsi="Times New Roman" w:cs="Times New Roman" w:hint="eastAsia"/>
          <w:kern w:val="0"/>
          <w:sz w:val="24"/>
          <w:szCs w:val="24"/>
        </w:rPr>
        <w:t>。</w:t>
      </w:r>
    </w:p>
    <w:p w14:paraId="1C5E8A7F" w14:textId="77777777" w:rsidR="001A095E" w:rsidRPr="001A095E" w:rsidRDefault="001A095E" w:rsidP="001A095E">
      <w:pPr>
        <w:widowControl/>
        <w:spacing w:line="360" w:lineRule="auto"/>
        <w:ind w:firstLineChars="200" w:firstLine="482"/>
        <w:outlineLvl w:val="0"/>
        <w:rPr>
          <w:rFonts w:ascii="Times New Roman" w:eastAsia="宋体" w:hAnsi="Times New Roman" w:cs="Times New Roman"/>
          <w:b/>
          <w:color w:val="000000"/>
          <w:kern w:val="0"/>
          <w:sz w:val="24"/>
          <w:szCs w:val="24"/>
        </w:rPr>
      </w:pPr>
      <w:r w:rsidRPr="001A095E">
        <w:rPr>
          <w:rFonts w:ascii="Times New Roman" w:eastAsia="宋体" w:hAnsi="Times New Roman" w:cs="Times New Roman"/>
          <w:b/>
          <w:color w:val="000000"/>
          <w:kern w:val="0"/>
          <w:sz w:val="24"/>
          <w:szCs w:val="24"/>
        </w:rPr>
        <w:t>二、工程变动情况</w:t>
      </w:r>
    </w:p>
    <w:p w14:paraId="71F3F24A" w14:textId="5B88C473"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bCs/>
          <w:color w:val="000000"/>
          <w:kern w:val="0"/>
          <w:sz w:val="24"/>
          <w:szCs w:val="24"/>
        </w:rPr>
      </w:pPr>
      <w:r w:rsidRPr="001A095E">
        <w:rPr>
          <w:rFonts w:ascii="Times New Roman" w:eastAsia="宋体" w:hAnsi="Times New Roman" w:cs="Times New Roman" w:hint="eastAsia"/>
          <w:bCs/>
          <w:color w:val="000000"/>
          <w:kern w:val="0"/>
          <w:sz w:val="24"/>
          <w:szCs w:val="24"/>
        </w:rPr>
        <w:t>经现场踏勘，本次工程建设内容及规模与环评及批复的建设内容相比，</w:t>
      </w:r>
      <w:r w:rsidR="00BC0068">
        <w:rPr>
          <w:rFonts w:ascii="Times New Roman" w:eastAsia="宋体" w:hAnsi="Times New Roman" w:cs="Times New Roman" w:hint="eastAsia"/>
          <w:bCs/>
          <w:color w:val="000000"/>
          <w:kern w:val="0"/>
          <w:sz w:val="24"/>
          <w:szCs w:val="24"/>
        </w:rPr>
        <w:t>未</w:t>
      </w:r>
      <w:r w:rsidRPr="001A095E">
        <w:rPr>
          <w:rFonts w:ascii="Times New Roman" w:eastAsia="宋体" w:hAnsi="Times New Roman" w:cs="Times New Roman" w:hint="eastAsia"/>
          <w:bCs/>
          <w:color w:val="000000"/>
          <w:kern w:val="0"/>
          <w:sz w:val="24"/>
          <w:szCs w:val="24"/>
        </w:rPr>
        <w:t>发生变更，污染物浓度符合标准限值要求。</w:t>
      </w:r>
    </w:p>
    <w:p w14:paraId="44B2C783" w14:textId="77777777" w:rsidR="001A095E" w:rsidRPr="001A095E" w:rsidRDefault="001A095E" w:rsidP="001A095E">
      <w:pPr>
        <w:widowControl/>
        <w:spacing w:line="360" w:lineRule="auto"/>
        <w:ind w:firstLineChars="200" w:firstLine="482"/>
        <w:outlineLvl w:val="0"/>
        <w:rPr>
          <w:rFonts w:ascii="Times New Roman" w:eastAsia="宋体" w:hAnsi="Times New Roman" w:cs="Times New Roman"/>
          <w:b/>
          <w:color w:val="000000"/>
          <w:kern w:val="0"/>
          <w:sz w:val="24"/>
          <w:szCs w:val="24"/>
        </w:rPr>
      </w:pPr>
      <w:r w:rsidRPr="001A095E">
        <w:rPr>
          <w:rFonts w:ascii="Times New Roman" w:eastAsia="宋体" w:hAnsi="Times New Roman" w:cs="Times New Roman"/>
          <w:b/>
          <w:color w:val="000000"/>
          <w:kern w:val="0"/>
          <w:sz w:val="24"/>
          <w:szCs w:val="24"/>
        </w:rPr>
        <w:t>三、环境保护设施建设情况</w:t>
      </w:r>
    </w:p>
    <w:p w14:paraId="199CBA25"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（一）废水</w:t>
      </w:r>
    </w:p>
    <w:p w14:paraId="2C9DD0D8" w14:textId="49327C08" w:rsidR="001A095E" w:rsidRPr="001A095E" w:rsidRDefault="00DB46BC" w:rsidP="001A095E">
      <w:pPr>
        <w:widowControl/>
        <w:shd w:val="clear" w:color="auto" w:fill="FFFFFF"/>
        <w:adjustRightInd w:val="0"/>
        <w:spacing w:line="360" w:lineRule="auto"/>
        <w:ind w:firstLineChars="200" w:firstLine="480"/>
        <w:jc w:val="left"/>
        <w:rPr>
          <w:rFonts w:ascii="Times New Roman" w:eastAsia="宋体" w:hAnsi="Times New Roman" w:cs="Times New Roman"/>
          <w:sz w:val="24"/>
          <w:szCs w:val="24"/>
        </w:rPr>
      </w:pPr>
      <w:r w:rsidRPr="00DB46BC">
        <w:rPr>
          <w:rFonts w:ascii="Times New Roman" w:eastAsia="宋体" w:hAnsi="Times New Roman" w:cs="Times New Roman" w:hint="eastAsia"/>
          <w:sz w:val="24"/>
          <w:szCs w:val="24"/>
        </w:rPr>
        <w:t>本项目雨污分流，食堂废水经隔油池预处理后，与员工办公生活污水</w:t>
      </w:r>
      <w:proofErr w:type="gramStart"/>
      <w:r w:rsidRPr="00DB46BC">
        <w:rPr>
          <w:rFonts w:ascii="Times New Roman" w:eastAsia="宋体" w:hAnsi="Times New Roman" w:cs="Times New Roman" w:hint="eastAsia"/>
          <w:sz w:val="24"/>
          <w:szCs w:val="24"/>
        </w:rPr>
        <w:t>一并经</w:t>
      </w:r>
      <w:proofErr w:type="gramEnd"/>
      <w:r w:rsidRPr="00DB46BC">
        <w:rPr>
          <w:rFonts w:ascii="Times New Roman" w:eastAsia="宋体" w:hAnsi="Times New Roman" w:cs="Times New Roman" w:hint="eastAsia"/>
          <w:sz w:val="24"/>
          <w:szCs w:val="24"/>
        </w:rPr>
        <w:t>化粪池处理后，通过废水总排口排入市政污水管网；锅炉排污水及油水分离废水经自建污水处理站处理后通过废水总排口排入市政污水管网；初期雨水经初期雨水池收集沉淀后排入市政污水管网。所有废水达到《污水综合排放标准》（</w:t>
      </w:r>
      <w:r w:rsidRPr="00DB46BC">
        <w:rPr>
          <w:rFonts w:ascii="Times New Roman" w:eastAsia="宋体" w:hAnsi="Times New Roman" w:cs="Times New Roman" w:hint="eastAsia"/>
          <w:sz w:val="24"/>
          <w:szCs w:val="24"/>
        </w:rPr>
        <w:t>GB8978-1996</w:t>
      </w:r>
      <w:r w:rsidRPr="00DB46BC">
        <w:rPr>
          <w:rFonts w:ascii="Times New Roman" w:eastAsia="宋体" w:hAnsi="Times New Roman" w:cs="Times New Roman" w:hint="eastAsia"/>
          <w:sz w:val="24"/>
          <w:szCs w:val="24"/>
        </w:rPr>
        <w:t>）表</w:t>
      </w:r>
      <w:r w:rsidRPr="00DB46BC">
        <w:rPr>
          <w:rFonts w:ascii="Times New Roman" w:eastAsia="宋体" w:hAnsi="Times New Roman" w:cs="Times New Roman" w:hint="eastAsia"/>
          <w:sz w:val="24"/>
          <w:szCs w:val="24"/>
        </w:rPr>
        <w:t>4</w:t>
      </w:r>
      <w:r w:rsidRPr="00DB46BC">
        <w:rPr>
          <w:rFonts w:ascii="Times New Roman" w:eastAsia="宋体" w:hAnsi="Times New Roman" w:cs="Times New Roman" w:hint="eastAsia"/>
          <w:sz w:val="24"/>
          <w:szCs w:val="24"/>
        </w:rPr>
        <w:t>中三级标准及江陵县威德水质净化有限公司接管标准中较严值</w:t>
      </w:r>
    </w:p>
    <w:p w14:paraId="3D61B92C"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（二）废气</w:t>
      </w:r>
    </w:p>
    <w:p w14:paraId="6909AA7E" w14:textId="07C8B1E0" w:rsidR="001A095E" w:rsidRPr="001A095E" w:rsidRDefault="00CD7C3C" w:rsidP="001A095E">
      <w:pPr>
        <w:widowControl/>
        <w:shd w:val="clear" w:color="auto" w:fill="FFFFFF"/>
        <w:adjustRightInd w:val="0"/>
        <w:spacing w:line="360" w:lineRule="auto"/>
        <w:ind w:firstLineChars="200" w:firstLine="480"/>
        <w:jc w:val="left"/>
        <w:rPr>
          <w:rFonts w:ascii="Times New Roman" w:eastAsia="宋体" w:hAnsi="Times New Roman" w:cs="Times New Roman"/>
          <w:sz w:val="24"/>
          <w:szCs w:val="24"/>
        </w:rPr>
      </w:pPr>
      <w:r w:rsidRPr="00CD7C3C">
        <w:rPr>
          <w:rFonts w:ascii="Times New Roman" w:eastAsia="宋体" w:hAnsi="Times New Roman" w:cs="Times New Roman" w:hint="eastAsia"/>
          <w:sz w:val="24"/>
          <w:szCs w:val="24"/>
        </w:rPr>
        <w:t>本项目运营期废气主要有原木开料粉尘、锅炉废气、蒸馏废气、板材切割粉尘、板材砂光粉尘、接木拼板废气、木方开料粉尘、工艺品机加工粉尘、工艺品砂光粉尘及食堂油烟。其中原木开料粉尘经负压收集</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布袋除尘器处理后无组织排放；每台锅炉各配制</w:t>
      </w:r>
      <w:proofErr w:type="gramStart"/>
      <w:r w:rsidRPr="00CD7C3C">
        <w:rPr>
          <w:rFonts w:ascii="Times New Roman" w:eastAsia="宋体" w:hAnsi="Times New Roman" w:cs="Times New Roman" w:hint="eastAsia"/>
          <w:sz w:val="24"/>
          <w:szCs w:val="24"/>
        </w:rPr>
        <w:t>一套低氮燃烧</w:t>
      </w:r>
      <w:proofErr w:type="gramEnd"/>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袋式除尘器处理装置</w:t>
      </w:r>
      <w:r w:rsidRPr="00CD7C3C">
        <w:rPr>
          <w:rFonts w:ascii="Times New Roman" w:eastAsia="宋体" w:hAnsi="Times New Roman" w:cs="Times New Roman" w:hint="eastAsia"/>
          <w:sz w:val="24"/>
          <w:szCs w:val="24"/>
        </w:rPr>
        <w:t>+1</w:t>
      </w:r>
      <w:r w:rsidRPr="00CD7C3C">
        <w:rPr>
          <w:rFonts w:ascii="Times New Roman" w:eastAsia="宋体" w:hAnsi="Times New Roman" w:cs="Times New Roman" w:hint="eastAsia"/>
          <w:sz w:val="24"/>
          <w:szCs w:val="24"/>
        </w:rPr>
        <w:t>根</w:t>
      </w:r>
      <w:r w:rsidRPr="00CD7C3C">
        <w:rPr>
          <w:rFonts w:ascii="Times New Roman" w:eastAsia="宋体" w:hAnsi="Times New Roman" w:cs="Times New Roman" w:hint="eastAsia"/>
          <w:sz w:val="24"/>
          <w:szCs w:val="24"/>
        </w:rPr>
        <w:t>15m</w:t>
      </w:r>
      <w:r w:rsidRPr="00CD7C3C">
        <w:rPr>
          <w:rFonts w:ascii="Times New Roman" w:eastAsia="宋体" w:hAnsi="Times New Roman" w:cs="Times New Roman" w:hint="eastAsia"/>
          <w:sz w:val="24"/>
          <w:szCs w:val="24"/>
        </w:rPr>
        <w:t>高排气筒，锅炉废气</w:t>
      </w:r>
      <w:proofErr w:type="gramStart"/>
      <w:r w:rsidRPr="00CD7C3C">
        <w:rPr>
          <w:rFonts w:ascii="Times New Roman" w:eastAsia="宋体" w:hAnsi="Times New Roman" w:cs="Times New Roman" w:hint="eastAsia"/>
          <w:sz w:val="24"/>
          <w:szCs w:val="24"/>
        </w:rPr>
        <w:t>经低氮</w:t>
      </w:r>
      <w:proofErr w:type="gramEnd"/>
      <w:r w:rsidRPr="00CD7C3C">
        <w:rPr>
          <w:rFonts w:ascii="Times New Roman" w:eastAsia="宋体" w:hAnsi="Times New Roman" w:cs="Times New Roman" w:hint="eastAsia"/>
          <w:sz w:val="24"/>
          <w:szCs w:val="24"/>
        </w:rPr>
        <w:t>燃烧</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袋式除尘器处理（除尘效率</w:t>
      </w:r>
      <w:r w:rsidRPr="00CD7C3C">
        <w:rPr>
          <w:rFonts w:ascii="Times New Roman" w:eastAsia="宋体" w:hAnsi="Times New Roman" w:cs="Times New Roman" w:hint="eastAsia"/>
          <w:sz w:val="24"/>
          <w:szCs w:val="24"/>
        </w:rPr>
        <w:t>99%</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NOx</w:t>
      </w:r>
      <w:r w:rsidRPr="00CD7C3C">
        <w:rPr>
          <w:rFonts w:ascii="Times New Roman" w:eastAsia="宋体" w:hAnsi="Times New Roman" w:cs="Times New Roman" w:hint="eastAsia"/>
          <w:sz w:val="24"/>
          <w:szCs w:val="24"/>
        </w:rPr>
        <w:t>处理效率</w:t>
      </w:r>
      <w:r w:rsidRPr="00CD7C3C">
        <w:rPr>
          <w:rFonts w:ascii="Times New Roman" w:eastAsia="宋体" w:hAnsi="Times New Roman" w:cs="Times New Roman" w:hint="eastAsia"/>
          <w:sz w:val="24"/>
          <w:szCs w:val="24"/>
        </w:rPr>
        <w:t>30%</w:t>
      </w:r>
      <w:r w:rsidRPr="00CD7C3C">
        <w:rPr>
          <w:rFonts w:ascii="Times New Roman" w:eastAsia="宋体" w:hAnsi="Times New Roman" w:cs="Times New Roman" w:hint="eastAsia"/>
          <w:sz w:val="24"/>
          <w:szCs w:val="24"/>
        </w:rPr>
        <w:t>）后经</w:t>
      </w:r>
      <w:r w:rsidRPr="00CD7C3C">
        <w:rPr>
          <w:rFonts w:ascii="Times New Roman" w:eastAsia="宋体" w:hAnsi="Times New Roman" w:cs="Times New Roman" w:hint="eastAsia"/>
          <w:sz w:val="24"/>
          <w:szCs w:val="24"/>
        </w:rPr>
        <w:t>15m</w:t>
      </w:r>
      <w:r w:rsidRPr="00CD7C3C">
        <w:rPr>
          <w:rFonts w:ascii="Times New Roman" w:eastAsia="宋体" w:hAnsi="Times New Roman" w:cs="Times New Roman" w:hint="eastAsia"/>
          <w:sz w:val="24"/>
          <w:szCs w:val="24"/>
        </w:rPr>
        <w:t>高的排气筒</w:t>
      </w:r>
      <w:r w:rsidRPr="00CD7C3C">
        <w:rPr>
          <w:rFonts w:ascii="Times New Roman" w:eastAsia="宋体" w:hAnsi="Times New Roman" w:cs="Times New Roman" w:hint="eastAsia"/>
          <w:sz w:val="24"/>
          <w:szCs w:val="24"/>
        </w:rPr>
        <w:t>DA001</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DA002</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DA003</w:t>
      </w:r>
      <w:r w:rsidRPr="00CD7C3C">
        <w:rPr>
          <w:rFonts w:ascii="Times New Roman" w:eastAsia="宋体" w:hAnsi="Times New Roman" w:cs="Times New Roman" w:hint="eastAsia"/>
          <w:sz w:val="24"/>
          <w:szCs w:val="24"/>
        </w:rPr>
        <w:t>排放；蒸馏废气冷凝回收</w:t>
      </w:r>
      <w:r w:rsidRPr="00CD7C3C">
        <w:rPr>
          <w:rFonts w:ascii="Times New Roman" w:eastAsia="宋体" w:hAnsi="Times New Roman" w:cs="Times New Roman" w:hint="eastAsia"/>
          <w:sz w:val="24"/>
          <w:szCs w:val="24"/>
        </w:rPr>
        <w:lastRenderedPageBreak/>
        <w:t>后无组织排放；板材切割粉尘与板材砂光粉尘经负压收集</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布袋除尘器处理后经</w:t>
      </w:r>
      <w:r w:rsidRPr="00CD7C3C">
        <w:rPr>
          <w:rFonts w:ascii="Times New Roman" w:eastAsia="宋体" w:hAnsi="Times New Roman" w:cs="Times New Roman" w:hint="eastAsia"/>
          <w:sz w:val="24"/>
          <w:szCs w:val="24"/>
        </w:rPr>
        <w:t>15m</w:t>
      </w:r>
      <w:r w:rsidRPr="00CD7C3C">
        <w:rPr>
          <w:rFonts w:ascii="Times New Roman" w:eastAsia="宋体" w:hAnsi="Times New Roman" w:cs="Times New Roman" w:hint="eastAsia"/>
          <w:sz w:val="24"/>
          <w:szCs w:val="24"/>
        </w:rPr>
        <w:t>高排气筒</w:t>
      </w:r>
      <w:r w:rsidRPr="00CD7C3C">
        <w:rPr>
          <w:rFonts w:ascii="Times New Roman" w:eastAsia="宋体" w:hAnsi="Times New Roman" w:cs="Times New Roman" w:hint="eastAsia"/>
          <w:sz w:val="24"/>
          <w:szCs w:val="24"/>
        </w:rPr>
        <w:t>DA004</w:t>
      </w:r>
      <w:r w:rsidRPr="00CD7C3C">
        <w:rPr>
          <w:rFonts w:ascii="Times New Roman" w:eastAsia="宋体" w:hAnsi="Times New Roman" w:cs="Times New Roman" w:hint="eastAsia"/>
          <w:sz w:val="24"/>
          <w:szCs w:val="24"/>
        </w:rPr>
        <w:t>排放；接木拼板废气经负压收集</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两级活性炭吸附处理后经</w:t>
      </w:r>
      <w:r w:rsidRPr="00CD7C3C">
        <w:rPr>
          <w:rFonts w:ascii="Times New Roman" w:eastAsia="宋体" w:hAnsi="Times New Roman" w:cs="Times New Roman" w:hint="eastAsia"/>
          <w:sz w:val="24"/>
          <w:szCs w:val="24"/>
        </w:rPr>
        <w:t>15m</w:t>
      </w:r>
      <w:r w:rsidRPr="00CD7C3C">
        <w:rPr>
          <w:rFonts w:ascii="Times New Roman" w:eastAsia="宋体" w:hAnsi="Times New Roman" w:cs="Times New Roman" w:hint="eastAsia"/>
          <w:sz w:val="24"/>
          <w:szCs w:val="24"/>
        </w:rPr>
        <w:t>高排气筒</w:t>
      </w:r>
      <w:r w:rsidRPr="00CD7C3C">
        <w:rPr>
          <w:rFonts w:ascii="Times New Roman" w:eastAsia="宋体" w:hAnsi="Times New Roman" w:cs="Times New Roman" w:hint="eastAsia"/>
          <w:sz w:val="24"/>
          <w:szCs w:val="24"/>
        </w:rPr>
        <w:t>DA005</w:t>
      </w:r>
      <w:r w:rsidRPr="00CD7C3C">
        <w:rPr>
          <w:rFonts w:ascii="Times New Roman" w:eastAsia="宋体" w:hAnsi="Times New Roman" w:cs="Times New Roman" w:hint="eastAsia"/>
          <w:sz w:val="24"/>
          <w:szCs w:val="24"/>
        </w:rPr>
        <w:t>排放；工艺品机加工粉尘与工艺品砂光粉尘经负压收集</w:t>
      </w:r>
      <w:r w:rsidRPr="00CD7C3C">
        <w:rPr>
          <w:rFonts w:ascii="Times New Roman" w:eastAsia="宋体" w:hAnsi="Times New Roman" w:cs="Times New Roman" w:hint="eastAsia"/>
          <w:sz w:val="24"/>
          <w:szCs w:val="24"/>
        </w:rPr>
        <w:t>+</w:t>
      </w:r>
      <w:r w:rsidRPr="00CD7C3C">
        <w:rPr>
          <w:rFonts w:ascii="Times New Roman" w:eastAsia="宋体" w:hAnsi="Times New Roman" w:cs="Times New Roman" w:hint="eastAsia"/>
          <w:sz w:val="24"/>
          <w:szCs w:val="24"/>
        </w:rPr>
        <w:t>布袋除尘器处理后经</w:t>
      </w:r>
      <w:r w:rsidRPr="00CD7C3C">
        <w:rPr>
          <w:rFonts w:ascii="Times New Roman" w:eastAsia="宋体" w:hAnsi="Times New Roman" w:cs="Times New Roman" w:hint="eastAsia"/>
          <w:sz w:val="24"/>
          <w:szCs w:val="24"/>
        </w:rPr>
        <w:t>15m</w:t>
      </w:r>
      <w:r w:rsidRPr="00CD7C3C">
        <w:rPr>
          <w:rFonts w:ascii="Times New Roman" w:eastAsia="宋体" w:hAnsi="Times New Roman" w:cs="Times New Roman" w:hint="eastAsia"/>
          <w:sz w:val="24"/>
          <w:szCs w:val="24"/>
        </w:rPr>
        <w:t>高排气筒</w:t>
      </w:r>
      <w:r w:rsidRPr="00CD7C3C">
        <w:rPr>
          <w:rFonts w:ascii="Times New Roman" w:eastAsia="宋体" w:hAnsi="Times New Roman" w:cs="Times New Roman" w:hint="eastAsia"/>
          <w:sz w:val="24"/>
          <w:szCs w:val="24"/>
        </w:rPr>
        <w:t>DA006</w:t>
      </w:r>
      <w:r w:rsidRPr="00CD7C3C">
        <w:rPr>
          <w:rFonts w:ascii="Times New Roman" w:eastAsia="宋体" w:hAnsi="Times New Roman" w:cs="Times New Roman" w:hint="eastAsia"/>
          <w:sz w:val="24"/>
          <w:szCs w:val="24"/>
        </w:rPr>
        <w:t>排放；食堂油烟经油烟净化器处理后经专用烟道排放</w:t>
      </w:r>
      <w:r w:rsidR="00E82FF4" w:rsidRPr="00E82FF4">
        <w:rPr>
          <w:rFonts w:ascii="Times New Roman" w:eastAsia="宋体" w:hAnsi="Times New Roman" w:cs="Times New Roman" w:hint="eastAsia"/>
          <w:sz w:val="24"/>
          <w:szCs w:val="24"/>
        </w:rPr>
        <w:t>。</w:t>
      </w:r>
    </w:p>
    <w:p w14:paraId="32DE97FD" w14:textId="77777777" w:rsidR="001A095E" w:rsidRPr="001A095E" w:rsidRDefault="001A095E" w:rsidP="001A095E">
      <w:pPr>
        <w:widowControl/>
        <w:shd w:val="clear" w:color="auto" w:fill="FFFFFF"/>
        <w:adjustRightInd w:val="0"/>
        <w:spacing w:line="360" w:lineRule="auto"/>
        <w:ind w:firstLineChars="200" w:firstLine="480"/>
        <w:jc w:val="left"/>
        <w:rPr>
          <w:rFonts w:ascii="Times New Roman" w:eastAsia="宋体" w:hAnsi="Times New Roman" w:cs="Times New Roman"/>
          <w:color w:val="000000"/>
          <w:kern w:val="0"/>
          <w:sz w:val="24"/>
          <w:szCs w:val="24"/>
        </w:rPr>
      </w:pPr>
      <w:r w:rsidRPr="001A095E">
        <w:rPr>
          <w:rFonts w:ascii="Times New Roman" w:eastAsia="宋体" w:hAnsi="Times New Roman" w:cs="Times New Roman"/>
          <w:color w:val="000000"/>
          <w:kern w:val="0"/>
          <w:sz w:val="24"/>
          <w:szCs w:val="24"/>
        </w:rPr>
        <w:t>（三）噪声</w:t>
      </w:r>
    </w:p>
    <w:p w14:paraId="20799430" w14:textId="0A00BAAC" w:rsidR="001A095E" w:rsidRPr="001A095E" w:rsidRDefault="0069293D" w:rsidP="0069293D">
      <w:pPr>
        <w:widowControl/>
        <w:spacing w:line="360" w:lineRule="auto"/>
        <w:ind w:firstLineChars="200" w:firstLine="480"/>
        <w:rPr>
          <w:rFonts w:ascii="Times New Roman" w:eastAsia="宋体" w:hAnsi="Times New Roman" w:cs="Times New Roman"/>
          <w:color w:val="000000"/>
          <w:kern w:val="0"/>
          <w:sz w:val="24"/>
          <w:szCs w:val="24"/>
        </w:rPr>
      </w:pPr>
      <w:r w:rsidRPr="0069293D">
        <w:rPr>
          <w:rFonts w:ascii="Times New Roman" w:eastAsia="宋体" w:hAnsi="Times New Roman" w:cs="Times New Roman" w:hint="eastAsia"/>
          <w:color w:val="000000"/>
          <w:kern w:val="0"/>
          <w:sz w:val="24"/>
          <w:szCs w:val="24"/>
        </w:rPr>
        <w:t>项目投入运营后，主要噪声来自设备运行噪声、车辆运输噪声等，生产设备选用低噪声设备，并加装防震垫，同时对设备进行设置隔声装置，降低噪声源强等措施，使东侧、南侧厂界噪声达到《工业企业厂界环境噪声排放标准》（</w:t>
      </w:r>
      <w:r w:rsidRPr="0069293D">
        <w:rPr>
          <w:rFonts w:ascii="Times New Roman" w:eastAsia="宋体" w:hAnsi="Times New Roman" w:cs="Times New Roman" w:hint="eastAsia"/>
          <w:color w:val="000000"/>
          <w:kern w:val="0"/>
          <w:sz w:val="24"/>
          <w:szCs w:val="24"/>
        </w:rPr>
        <w:t>GB 12348-2008</w:t>
      </w:r>
      <w:r w:rsidRPr="0069293D">
        <w:rPr>
          <w:rFonts w:ascii="Times New Roman" w:eastAsia="宋体" w:hAnsi="Times New Roman" w:cs="Times New Roman" w:hint="eastAsia"/>
          <w:color w:val="000000"/>
          <w:kern w:val="0"/>
          <w:sz w:val="24"/>
          <w:szCs w:val="24"/>
        </w:rPr>
        <w:t>）中</w:t>
      </w:r>
      <w:r w:rsidRPr="0069293D">
        <w:rPr>
          <w:rFonts w:ascii="Times New Roman" w:eastAsia="宋体" w:hAnsi="Times New Roman" w:cs="Times New Roman" w:hint="eastAsia"/>
          <w:color w:val="000000"/>
          <w:kern w:val="0"/>
          <w:sz w:val="24"/>
          <w:szCs w:val="24"/>
        </w:rPr>
        <w:t>3</w:t>
      </w:r>
      <w:r w:rsidRPr="0069293D">
        <w:rPr>
          <w:rFonts w:ascii="Times New Roman" w:eastAsia="宋体" w:hAnsi="Times New Roman" w:cs="Times New Roman" w:hint="eastAsia"/>
          <w:color w:val="000000"/>
          <w:kern w:val="0"/>
          <w:sz w:val="24"/>
          <w:szCs w:val="24"/>
        </w:rPr>
        <w:t>类标准限值，西侧、北侧厂界噪声达到《工业企业厂界环境噪声排放标准》（</w:t>
      </w:r>
      <w:r w:rsidRPr="0069293D">
        <w:rPr>
          <w:rFonts w:ascii="Times New Roman" w:eastAsia="宋体" w:hAnsi="Times New Roman" w:cs="Times New Roman" w:hint="eastAsia"/>
          <w:color w:val="000000"/>
          <w:kern w:val="0"/>
          <w:sz w:val="24"/>
          <w:szCs w:val="24"/>
        </w:rPr>
        <w:t>GB 12348-2008</w:t>
      </w:r>
      <w:r w:rsidRPr="0069293D">
        <w:rPr>
          <w:rFonts w:ascii="Times New Roman" w:eastAsia="宋体" w:hAnsi="Times New Roman" w:cs="Times New Roman" w:hint="eastAsia"/>
          <w:color w:val="000000"/>
          <w:kern w:val="0"/>
          <w:sz w:val="24"/>
          <w:szCs w:val="24"/>
        </w:rPr>
        <w:t>）中</w:t>
      </w:r>
      <w:r w:rsidRPr="0069293D">
        <w:rPr>
          <w:rFonts w:ascii="Times New Roman" w:eastAsia="宋体" w:hAnsi="Times New Roman" w:cs="Times New Roman" w:hint="eastAsia"/>
          <w:color w:val="000000"/>
          <w:kern w:val="0"/>
          <w:sz w:val="24"/>
          <w:szCs w:val="24"/>
        </w:rPr>
        <w:t>4</w:t>
      </w:r>
      <w:r w:rsidRPr="0069293D">
        <w:rPr>
          <w:rFonts w:ascii="Times New Roman" w:eastAsia="宋体" w:hAnsi="Times New Roman" w:cs="Times New Roman" w:hint="eastAsia"/>
          <w:color w:val="000000"/>
          <w:kern w:val="0"/>
          <w:sz w:val="24"/>
          <w:szCs w:val="24"/>
        </w:rPr>
        <w:t>类标准限值</w:t>
      </w:r>
      <w:r w:rsidR="001A095E" w:rsidRPr="001A095E">
        <w:rPr>
          <w:rFonts w:ascii="Times New Roman" w:eastAsia="宋体" w:hAnsi="Times New Roman" w:cs="Times New Roman"/>
          <w:color w:val="000000"/>
          <w:kern w:val="0"/>
          <w:sz w:val="24"/>
          <w:szCs w:val="24"/>
        </w:rPr>
        <w:t>。</w:t>
      </w:r>
    </w:p>
    <w:p w14:paraId="7336AFA7" w14:textId="77777777" w:rsidR="001A095E" w:rsidRPr="001A095E" w:rsidRDefault="001A095E" w:rsidP="001A095E">
      <w:pPr>
        <w:topLinePunct/>
        <w:spacing w:line="360" w:lineRule="auto"/>
        <w:ind w:leftChars="182" w:left="382"/>
        <w:rPr>
          <w:rFonts w:ascii="Times New Roman" w:eastAsia="宋体" w:hAnsi="宋体" w:cs="Times New Roman" w:hint="eastAsia"/>
          <w:sz w:val="24"/>
        </w:rPr>
      </w:pPr>
      <w:r w:rsidRPr="001A095E">
        <w:rPr>
          <w:rFonts w:ascii="Times New Roman" w:eastAsia="宋体" w:hAnsi="宋体" w:cs="Times New Roman"/>
          <w:sz w:val="24"/>
        </w:rPr>
        <w:t>（四）固体废物</w:t>
      </w:r>
    </w:p>
    <w:p w14:paraId="13FD9F0B" w14:textId="6F2CDF11" w:rsidR="001A095E" w:rsidRPr="001A095E" w:rsidRDefault="0069293D" w:rsidP="001A095E">
      <w:pPr>
        <w:spacing w:line="360" w:lineRule="auto"/>
        <w:ind w:firstLineChars="200" w:firstLine="480"/>
        <w:jc w:val="left"/>
        <w:rPr>
          <w:rFonts w:ascii="Times New Roman" w:eastAsia="宋体" w:hAnsi="Times New Roman" w:cs="Times New Roman"/>
          <w:color w:val="000000"/>
          <w:kern w:val="0"/>
          <w:sz w:val="24"/>
          <w:szCs w:val="24"/>
        </w:rPr>
      </w:pPr>
      <w:r w:rsidRPr="0069293D">
        <w:rPr>
          <w:rFonts w:ascii="Times New Roman" w:eastAsia="宋体" w:hAnsi="Times New Roman" w:cs="Times New Roman" w:hint="eastAsia"/>
          <w:kern w:val="0"/>
          <w:sz w:val="24"/>
        </w:rPr>
        <w:t>项目运营期产生的生活垃圾、化粪池污泥、污水处理站污泥委托环卫部门清运处理；边角料、灰渣、除尘灰及沉降粉尘收集后外售综合利用；</w:t>
      </w:r>
      <w:proofErr w:type="gramStart"/>
      <w:r w:rsidRPr="0069293D">
        <w:rPr>
          <w:rFonts w:ascii="Times New Roman" w:eastAsia="宋体" w:hAnsi="Times New Roman" w:cs="Times New Roman" w:hint="eastAsia"/>
          <w:kern w:val="0"/>
          <w:sz w:val="24"/>
        </w:rPr>
        <w:t>拼板胶废空桶</w:t>
      </w:r>
      <w:proofErr w:type="gramEnd"/>
      <w:r w:rsidRPr="0069293D">
        <w:rPr>
          <w:rFonts w:ascii="Times New Roman" w:eastAsia="宋体" w:hAnsi="Times New Roman" w:cs="Times New Roman" w:hint="eastAsia"/>
          <w:kern w:val="0"/>
          <w:sz w:val="24"/>
        </w:rPr>
        <w:t>交由厂家回收；废活性炭、废机油、含油抹布及手套为危险废物，收集后</w:t>
      </w:r>
      <w:proofErr w:type="gramStart"/>
      <w:r w:rsidRPr="0069293D">
        <w:rPr>
          <w:rFonts w:ascii="Times New Roman" w:eastAsia="宋体" w:hAnsi="Times New Roman" w:cs="Times New Roman" w:hint="eastAsia"/>
          <w:kern w:val="0"/>
          <w:sz w:val="24"/>
        </w:rPr>
        <w:t>暂存于危废暂存</w:t>
      </w:r>
      <w:proofErr w:type="gramEnd"/>
      <w:r w:rsidRPr="0069293D">
        <w:rPr>
          <w:rFonts w:ascii="Times New Roman" w:eastAsia="宋体" w:hAnsi="Times New Roman" w:cs="Times New Roman" w:hint="eastAsia"/>
          <w:kern w:val="0"/>
          <w:sz w:val="24"/>
        </w:rPr>
        <w:t>间，定期交由有资质的单位处理。经有效治理后，本项目固体废物排放量为零。项目产生的固</w:t>
      </w:r>
      <w:proofErr w:type="gramStart"/>
      <w:r w:rsidRPr="0069293D">
        <w:rPr>
          <w:rFonts w:ascii="Times New Roman" w:eastAsia="宋体" w:hAnsi="Times New Roman" w:cs="Times New Roman" w:hint="eastAsia"/>
          <w:kern w:val="0"/>
          <w:sz w:val="24"/>
        </w:rPr>
        <w:t>废不会</w:t>
      </w:r>
      <w:proofErr w:type="gramEnd"/>
      <w:r w:rsidRPr="0069293D">
        <w:rPr>
          <w:rFonts w:ascii="Times New Roman" w:eastAsia="宋体" w:hAnsi="Times New Roman" w:cs="Times New Roman" w:hint="eastAsia"/>
          <w:kern w:val="0"/>
          <w:sz w:val="24"/>
        </w:rPr>
        <w:t>对环境产生不良影响</w:t>
      </w:r>
      <w:r w:rsidR="001A095E" w:rsidRPr="001A095E">
        <w:rPr>
          <w:rFonts w:ascii="Times" w:eastAsia="宋体" w:hAnsi="Times" w:cs="Times New Roman" w:hint="eastAsia"/>
          <w:kern w:val="0"/>
          <w:sz w:val="24"/>
        </w:rPr>
        <w:t>。</w:t>
      </w:r>
    </w:p>
    <w:p w14:paraId="03CB28C4" w14:textId="77777777" w:rsidR="001A095E" w:rsidRPr="001A095E" w:rsidRDefault="001A095E" w:rsidP="001A095E">
      <w:pPr>
        <w:widowControl/>
        <w:spacing w:line="360" w:lineRule="auto"/>
        <w:ind w:firstLineChars="200" w:firstLine="482"/>
        <w:outlineLvl w:val="0"/>
        <w:rPr>
          <w:rFonts w:ascii="Times New Roman" w:eastAsia="宋体" w:hAnsi="Times New Roman" w:cs="Times New Roman"/>
          <w:b/>
          <w:color w:val="000000"/>
          <w:kern w:val="0"/>
          <w:sz w:val="24"/>
          <w:szCs w:val="24"/>
        </w:rPr>
      </w:pPr>
      <w:r w:rsidRPr="001A095E">
        <w:rPr>
          <w:rFonts w:ascii="Times New Roman" w:eastAsia="宋体" w:hAnsi="Times New Roman" w:cs="Times New Roman"/>
          <w:b/>
          <w:color w:val="000000"/>
          <w:kern w:val="0"/>
          <w:sz w:val="24"/>
          <w:szCs w:val="24"/>
        </w:rPr>
        <w:t>四、环境</w:t>
      </w:r>
      <w:r w:rsidRPr="001A095E">
        <w:rPr>
          <w:rFonts w:ascii="Times New Roman" w:eastAsia="宋体" w:hAnsi="Times New Roman" w:cs="Times New Roman" w:hint="eastAsia"/>
          <w:b/>
          <w:color w:val="000000"/>
          <w:kern w:val="0"/>
          <w:sz w:val="24"/>
          <w:szCs w:val="24"/>
        </w:rPr>
        <w:t>监测结果</w:t>
      </w:r>
    </w:p>
    <w:p w14:paraId="23E78A6C" w14:textId="77777777" w:rsidR="001A095E" w:rsidRPr="001A095E" w:rsidRDefault="001A095E" w:rsidP="001A095E">
      <w:pPr>
        <w:spacing w:line="360" w:lineRule="auto"/>
        <w:ind w:firstLine="420"/>
        <w:jc w:val="left"/>
        <w:rPr>
          <w:rFonts w:ascii="Times New Roman" w:eastAsia="宋体" w:hAnsi="Times New Roman" w:cs="Times New Roman"/>
          <w:color w:val="000000"/>
          <w:sz w:val="24"/>
          <w:szCs w:val="24"/>
        </w:rPr>
      </w:pPr>
      <w:r w:rsidRPr="001A095E">
        <w:rPr>
          <w:rFonts w:ascii="Times New Roman" w:eastAsia="宋体" w:hAnsi="Times New Roman" w:cs="Times New Roman"/>
          <w:color w:val="000000"/>
          <w:sz w:val="24"/>
          <w:szCs w:val="24"/>
        </w:rPr>
        <w:t>（一）</w:t>
      </w:r>
      <w:r w:rsidRPr="001A095E">
        <w:rPr>
          <w:rFonts w:ascii="Times New Roman" w:eastAsia="宋体" w:hAnsi="Times New Roman" w:cs="Times New Roman" w:hint="eastAsia"/>
          <w:color w:val="000000"/>
          <w:sz w:val="24"/>
          <w:szCs w:val="24"/>
        </w:rPr>
        <w:t>废水监测结论</w:t>
      </w:r>
    </w:p>
    <w:p w14:paraId="04B612F3" w14:textId="395C8A95" w:rsidR="001A095E" w:rsidRPr="001A095E" w:rsidRDefault="00F16CBF" w:rsidP="001A095E">
      <w:pPr>
        <w:spacing w:line="360" w:lineRule="auto"/>
        <w:ind w:firstLine="420"/>
        <w:jc w:val="left"/>
        <w:rPr>
          <w:rFonts w:ascii="Times New Roman" w:eastAsia="宋体" w:hAnsi="Times New Roman" w:cs="Times New Roman"/>
          <w:color w:val="000000"/>
          <w:kern w:val="0"/>
          <w:sz w:val="24"/>
          <w:szCs w:val="24"/>
        </w:rPr>
      </w:pPr>
      <w:r w:rsidRPr="00F16CBF">
        <w:rPr>
          <w:rFonts w:ascii="Times New Roman" w:eastAsia="宋体" w:hAnsi="Times New Roman" w:cs="Times New Roman" w:hint="eastAsia"/>
          <w:color w:val="000000"/>
          <w:kern w:val="0"/>
          <w:sz w:val="24"/>
          <w:szCs w:val="24"/>
        </w:rPr>
        <w:t>食堂废水经隔油池预处理后，与员工办公生活污水</w:t>
      </w:r>
      <w:proofErr w:type="gramStart"/>
      <w:r w:rsidRPr="00F16CBF">
        <w:rPr>
          <w:rFonts w:ascii="Times New Roman" w:eastAsia="宋体" w:hAnsi="Times New Roman" w:cs="Times New Roman" w:hint="eastAsia"/>
          <w:color w:val="000000"/>
          <w:kern w:val="0"/>
          <w:sz w:val="24"/>
          <w:szCs w:val="24"/>
        </w:rPr>
        <w:t>一并经</w:t>
      </w:r>
      <w:proofErr w:type="gramEnd"/>
      <w:r w:rsidRPr="00F16CBF">
        <w:rPr>
          <w:rFonts w:ascii="Times New Roman" w:eastAsia="宋体" w:hAnsi="Times New Roman" w:cs="Times New Roman" w:hint="eastAsia"/>
          <w:color w:val="000000"/>
          <w:kern w:val="0"/>
          <w:sz w:val="24"/>
          <w:szCs w:val="24"/>
        </w:rPr>
        <w:t>化粪池处理后，通过废水总排口排入市政污水管网；锅炉排污水及油水分离废水经自建污水处理站处理后通过废水总排口排入市政污水管网；初期雨水经初期雨水池收集沉淀后排入市政污水管网。对废水总排放口废水进行检测，其</w:t>
      </w:r>
      <w:r w:rsidRPr="00F16CBF">
        <w:rPr>
          <w:rFonts w:ascii="Times New Roman" w:eastAsia="宋体" w:hAnsi="Times New Roman" w:cs="Times New Roman" w:hint="eastAsia"/>
          <w:color w:val="000000"/>
          <w:kern w:val="0"/>
          <w:sz w:val="24"/>
          <w:szCs w:val="24"/>
        </w:rPr>
        <w:t>pH</w:t>
      </w:r>
      <w:r w:rsidRPr="00F16CBF">
        <w:rPr>
          <w:rFonts w:ascii="Times New Roman" w:eastAsia="宋体" w:hAnsi="Times New Roman" w:cs="Times New Roman" w:hint="eastAsia"/>
          <w:color w:val="000000"/>
          <w:kern w:val="0"/>
          <w:sz w:val="24"/>
          <w:szCs w:val="24"/>
        </w:rPr>
        <w:t>、化学需氧量、五日生化需氧量、氨氮、悬浮物、动植物油等污水指标均达到《污水综合排放标准》（</w:t>
      </w:r>
      <w:r w:rsidRPr="00F16CBF">
        <w:rPr>
          <w:rFonts w:ascii="Times New Roman" w:eastAsia="宋体" w:hAnsi="Times New Roman" w:cs="Times New Roman" w:hint="eastAsia"/>
          <w:color w:val="000000"/>
          <w:kern w:val="0"/>
          <w:sz w:val="24"/>
          <w:szCs w:val="24"/>
        </w:rPr>
        <w:t>GB8978-1996</w:t>
      </w:r>
      <w:r w:rsidRPr="00F16CBF">
        <w:rPr>
          <w:rFonts w:ascii="Times New Roman" w:eastAsia="宋体" w:hAnsi="Times New Roman" w:cs="Times New Roman" w:hint="eastAsia"/>
          <w:color w:val="000000"/>
          <w:kern w:val="0"/>
          <w:sz w:val="24"/>
          <w:szCs w:val="24"/>
        </w:rPr>
        <w:t>）表</w:t>
      </w:r>
      <w:r w:rsidRPr="00F16CBF">
        <w:rPr>
          <w:rFonts w:ascii="Times New Roman" w:eastAsia="宋体" w:hAnsi="Times New Roman" w:cs="Times New Roman" w:hint="eastAsia"/>
          <w:color w:val="000000"/>
          <w:kern w:val="0"/>
          <w:sz w:val="24"/>
          <w:szCs w:val="24"/>
        </w:rPr>
        <w:t>4</w:t>
      </w:r>
      <w:r w:rsidRPr="00F16CBF">
        <w:rPr>
          <w:rFonts w:ascii="Times New Roman" w:eastAsia="宋体" w:hAnsi="Times New Roman" w:cs="Times New Roman" w:hint="eastAsia"/>
          <w:color w:val="000000"/>
          <w:kern w:val="0"/>
          <w:sz w:val="24"/>
          <w:szCs w:val="24"/>
        </w:rPr>
        <w:t>中三级标准及江陵县威德水质净化有限公司接管标准中较严值，周边环境影响较小</w:t>
      </w:r>
      <w:r w:rsidR="001A095E" w:rsidRPr="001A095E">
        <w:rPr>
          <w:rFonts w:ascii="Times New Roman" w:eastAsia="宋体" w:hAnsi="Times New Roman" w:cs="Times New Roman" w:hint="eastAsia"/>
          <w:color w:val="000000"/>
          <w:kern w:val="0"/>
          <w:sz w:val="24"/>
          <w:szCs w:val="24"/>
        </w:rPr>
        <w:t>。</w:t>
      </w:r>
    </w:p>
    <w:p w14:paraId="5801B337" w14:textId="77777777" w:rsidR="001A095E" w:rsidRPr="001A095E" w:rsidRDefault="001A095E" w:rsidP="001A095E">
      <w:pPr>
        <w:spacing w:line="360" w:lineRule="auto"/>
        <w:ind w:firstLine="420"/>
        <w:jc w:val="left"/>
        <w:rPr>
          <w:rFonts w:ascii="Times New Roman" w:eastAsia="宋体" w:hAnsi="Times New Roman" w:cs="Times New Roman"/>
          <w:color w:val="000000"/>
          <w:sz w:val="24"/>
          <w:szCs w:val="24"/>
        </w:rPr>
      </w:pPr>
      <w:r w:rsidRPr="001A095E">
        <w:rPr>
          <w:rFonts w:ascii="Times New Roman" w:eastAsia="宋体" w:hAnsi="Times New Roman" w:cs="Times New Roman" w:hint="eastAsia"/>
          <w:color w:val="000000"/>
          <w:sz w:val="24"/>
          <w:szCs w:val="24"/>
        </w:rPr>
        <w:t>（二）废气监测结论</w:t>
      </w:r>
    </w:p>
    <w:p w14:paraId="544534FF" w14:textId="76E3562A" w:rsidR="001A095E" w:rsidRPr="001A095E" w:rsidRDefault="00F16CBF" w:rsidP="001A095E">
      <w:pPr>
        <w:spacing w:line="360" w:lineRule="auto"/>
        <w:ind w:firstLine="420"/>
        <w:jc w:val="left"/>
        <w:rPr>
          <w:rFonts w:ascii="Times New Roman" w:eastAsia="宋体" w:hAnsi="Times New Roman" w:cs="Times New Roman"/>
          <w:sz w:val="24"/>
          <w:szCs w:val="24"/>
        </w:rPr>
      </w:pPr>
      <w:r w:rsidRPr="00F16CBF">
        <w:rPr>
          <w:rFonts w:ascii="Times New Roman" w:eastAsia="宋体" w:hAnsi="Times New Roman" w:cs="Times New Roman" w:hint="eastAsia"/>
          <w:sz w:val="24"/>
          <w:szCs w:val="24"/>
        </w:rPr>
        <w:t>项目厂界无组织废气中总悬浮颗粒物的浓度最高值为：</w:t>
      </w:r>
      <w:r w:rsidRPr="00F16CBF">
        <w:rPr>
          <w:rFonts w:ascii="Times New Roman" w:eastAsia="宋体" w:hAnsi="Times New Roman" w:cs="Times New Roman" w:hint="eastAsia"/>
          <w:sz w:val="24"/>
          <w:szCs w:val="24"/>
        </w:rPr>
        <w:t>452 ug /m</w:t>
      </w:r>
      <w:r w:rsidRPr="00713077">
        <w:rPr>
          <w:rFonts w:ascii="Times New Roman" w:eastAsia="宋体" w:hAnsi="Times New Roman" w:cs="Times New Roman" w:hint="eastAsia"/>
          <w:sz w:val="24"/>
          <w:szCs w:val="24"/>
          <w:vertAlign w:val="superscript"/>
        </w:rPr>
        <w:t>3</w:t>
      </w:r>
      <w:r w:rsidRPr="00F16CBF">
        <w:rPr>
          <w:rFonts w:ascii="Times New Roman" w:eastAsia="宋体" w:hAnsi="Times New Roman" w:cs="Times New Roman" w:hint="eastAsia"/>
          <w:sz w:val="24"/>
          <w:szCs w:val="24"/>
        </w:rPr>
        <w:t>，非甲烷总烃浓度最高值为</w:t>
      </w:r>
      <w:r w:rsidRPr="00F16CBF">
        <w:rPr>
          <w:rFonts w:ascii="Times New Roman" w:eastAsia="宋体" w:hAnsi="Times New Roman" w:cs="Times New Roman" w:hint="eastAsia"/>
          <w:sz w:val="24"/>
          <w:szCs w:val="24"/>
        </w:rPr>
        <w:t>1.75mg/m</w:t>
      </w:r>
      <w:r w:rsidRPr="00713077">
        <w:rPr>
          <w:rFonts w:ascii="Times New Roman" w:eastAsia="宋体" w:hAnsi="Times New Roman" w:cs="Times New Roman" w:hint="eastAsia"/>
          <w:sz w:val="24"/>
          <w:szCs w:val="24"/>
          <w:vertAlign w:val="superscript"/>
        </w:rPr>
        <w:t>3</w:t>
      </w:r>
      <w:r w:rsidRPr="00F16CBF">
        <w:rPr>
          <w:rFonts w:ascii="Times New Roman" w:eastAsia="宋体" w:hAnsi="Times New Roman" w:cs="Times New Roman" w:hint="eastAsia"/>
          <w:sz w:val="24"/>
          <w:szCs w:val="24"/>
        </w:rPr>
        <w:t>；满足《大气污染物综合排放标准》（</w:t>
      </w:r>
      <w:r w:rsidRPr="00F16CBF">
        <w:rPr>
          <w:rFonts w:ascii="Times New Roman" w:eastAsia="宋体" w:hAnsi="Times New Roman" w:cs="Times New Roman" w:hint="eastAsia"/>
          <w:sz w:val="24"/>
          <w:szCs w:val="24"/>
        </w:rPr>
        <w:t xml:space="preserve">GB16297- </w:t>
      </w:r>
      <w:r w:rsidRPr="00F16CBF">
        <w:rPr>
          <w:rFonts w:ascii="Times New Roman" w:eastAsia="宋体" w:hAnsi="Times New Roman" w:cs="Times New Roman" w:hint="eastAsia"/>
          <w:sz w:val="24"/>
          <w:szCs w:val="24"/>
        </w:rPr>
        <w:lastRenderedPageBreak/>
        <w:t>1996</w:t>
      </w:r>
      <w:r w:rsidRPr="00F16CBF">
        <w:rPr>
          <w:rFonts w:ascii="Times New Roman" w:eastAsia="宋体" w:hAnsi="Times New Roman" w:cs="Times New Roman" w:hint="eastAsia"/>
          <w:sz w:val="24"/>
          <w:szCs w:val="24"/>
        </w:rPr>
        <w:t>）表</w:t>
      </w:r>
      <w:r w:rsidRPr="00F16CBF">
        <w:rPr>
          <w:rFonts w:ascii="Times New Roman" w:eastAsia="宋体" w:hAnsi="Times New Roman" w:cs="Times New Roman" w:hint="eastAsia"/>
          <w:sz w:val="24"/>
          <w:szCs w:val="24"/>
        </w:rPr>
        <w:t xml:space="preserve"> 2</w:t>
      </w:r>
      <w:r w:rsidRPr="00F16CBF">
        <w:rPr>
          <w:rFonts w:ascii="Times New Roman" w:eastAsia="宋体" w:hAnsi="Times New Roman" w:cs="Times New Roman" w:hint="eastAsia"/>
          <w:sz w:val="24"/>
          <w:szCs w:val="24"/>
        </w:rPr>
        <w:t>无组织限值与《挥发性有机物无组织排放控制标准》（</w:t>
      </w:r>
      <w:r w:rsidRPr="00F16CBF">
        <w:rPr>
          <w:rFonts w:ascii="Times New Roman" w:eastAsia="宋体" w:hAnsi="Times New Roman" w:cs="Times New Roman" w:hint="eastAsia"/>
          <w:sz w:val="24"/>
          <w:szCs w:val="24"/>
        </w:rPr>
        <w:t>GB37822-2019</w:t>
      </w:r>
      <w:r w:rsidRPr="00F16CBF">
        <w:rPr>
          <w:rFonts w:ascii="Times New Roman" w:eastAsia="宋体" w:hAnsi="Times New Roman" w:cs="Times New Roman" w:hint="eastAsia"/>
          <w:sz w:val="24"/>
          <w:szCs w:val="24"/>
        </w:rPr>
        <w:t>）表</w:t>
      </w:r>
      <w:r w:rsidRPr="00F16CBF">
        <w:rPr>
          <w:rFonts w:ascii="Times New Roman" w:eastAsia="宋体" w:hAnsi="Times New Roman" w:cs="Times New Roman" w:hint="eastAsia"/>
          <w:sz w:val="24"/>
          <w:szCs w:val="24"/>
        </w:rPr>
        <w:t>A.1</w:t>
      </w:r>
      <w:r w:rsidRPr="00F16CBF">
        <w:rPr>
          <w:rFonts w:ascii="Times New Roman" w:eastAsia="宋体" w:hAnsi="Times New Roman" w:cs="Times New Roman" w:hint="eastAsia"/>
          <w:sz w:val="24"/>
          <w:szCs w:val="24"/>
        </w:rPr>
        <w:t>厂区内</w:t>
      </w:r>
      <w:r w:rsidRPr="00F16CBF">
        <w:rPr>
          <w:rFonts w:ascii="Times New Roman" w:eastAsia="宋体" w:hAnsi="Times New Roman" w:cs="Times New Roman" w:hint="eastAsia"/>
          <w:sz w:val="24"/>
          <w:szCs w:val="24"/>
        </w:rPr>
        <w:t>VOCs</w:t>
      </w:r>
      <w:r w:rsidRPr="00F16CBF">
        <w:rPr>
          <w:rFonts w:ascii="Times New Roman" w:eastAsia="宋体" w:hAnsi="Times New Roman" w:cs="Times New Roman" w:hint="eastAsia"/>
          <w:sz w:val="24"/>
          <w:szCs w:val="24"/>
        </w:rPr>
        <w:t>无组织排放限值中特别排放限值。项目厂界有组织废气中</w:t>
      </w:r>
      <w:r w:rsidRPr="00F16CBF">
        <w:rPr>
          <w:rFonts w:ascii="Times New Roman" w:eastAsia="宋体" w:hAnsi="Times New Roman" w:cs="Times New Roman" w:hint="eastAsia"/>
          <w:sz w:val="24"/>
          <w:szCs w:val="24"/>
        </w:rPr>
        <w:t>DA001</w:t>
      </w:r>
      <w:r w:rsidRPr="00F16CBF">
        <w:rPr>
          <w:rFonts w:ascii="Times New Roman" w:eastAsia="宋体" w:hAnsi="Times New Roman" w:cs="Times New Roman" w:hint="eastAsia"/>
          <w:sz w:val="24"/>
          <w:szCs w:val="24"/>
        </w:rPr>
        <w:t>、</w:t>
      </w:r>
      <w:r w:rsidRPr="00F16CBF">
        <w:rPr>
          <w:rFonts w:ascii="Times New Roman" w:eastAsia="宋体" w:hAnsi="Times New Roman" w:cs="Times New Roman" w:hint="eastAsia"/>
          <w:sz w:val="24"/>
          <w:szCs w:val="24"/>
        </w:rPr>
        <w:t>DA002</w:t>
      </w:r>
      <w:r w:rsidRPr="00F16CBF">
        <w:rPr>
          <w:rFonts w:ascii="Times New Roman" w:eastAsia="宋体" w:hAnsi="Times New Roman" w:cs="Times New Roman" w:hint="eastAsia"/>
          <w:sz w:val="24"/>
          <w:szCs w:val="24"/>
        </w:rPr>
        <w:t>、</w:t>
      </w:r>
      <w:r w:rsidRPr="00F16CBF">
        <w:rPr>
          <w:rFonts w:ascii="Times New Roman" w:eastAsia="宋体" w:hAnsi="Times New Roman" w:cs="Times New Roman" w:hint="eastAsia"/>
          <w:sz w:val="24"/>
          <w:szCs w:val="24"/>
        </w:rPr>
        <w:t>DA003</w:t>
      </w:r>
      <w:r w:rsidRPr="00F16CBF">
        <w:rPr>
          <w:rFonts w:ascii="Times New Roman" w:eastAsia="宋体" w:hAnsi="Times New Roman" w:cs="Times New Roman" w:hint="eastAsia"/>
          <w:sz w:val="24"/>
          <w:szCs w:val="24"/>
        </w:rPr>
        <w:t>颗粒物、二氧化硫、氮氧化物、林格曼黑度满足《生物质锅炉大气污染物排放标准》（</w:t>
      </w:r>
      <w:r w:rsidRPr="00F16CBF">
        <w:rPr>
          <w:rFonts w:ascii="Times New Roman" w:eastAsia="宋体" w:hAnsi="Times New Roman" w:cs="Times New Roman" w:hint="eastAsia"/>
          <w:sz w:val="24"/>
          <w:szCs w:val="24"/>
        </w:rPr>
        <w:t>DB42/T 1906-2022</w:t>
      </w:r>
      <w:r w:rsidRPr="00F16CBF">
        <w:rPr>
          <w:rFonts w:ascii="Times New Roman" w:eastAsia="宋体" w:hAnsi="Times New Roman" w:cs="Times New Roman" w:hint="eastAsia"/>
          <w:sz w:val="24"/>
          <w:szCs w:val="24"/>
        </w:rPr>
        <w:t>）表</w:t>
      </w:r>
      <w:r w:rsidRPr="00F16CBF">
        <w:rPr>
          <w:rFonts w:ascii="Times New Roman" w:eastAsia="宋体" w:hAnsi="Times New Roman" w:cs="Times New Roman" w:hint="eastAsia"/>
          <w:sz w:val="24"/>
          <w:szCs w:val="24"/>
        </w:rPr>
        <w:t>1</w:t>
      </w:r>
      <w:r w:rsidRPr="00F16CBF">
        <w:rPr>
          <w:rFonts w:ascii="Times New Roman" w:eastAsia="宋体" w:hAnsi="Times New Roman" w:cs="Times New Roman" w:hint="eastAsia"/>
          <w:sz w:val="24"/>
          <w:szCs w:val="24"/>
        </w:rPr>
        <w:t>生物质锅炉大气污染物排放限值中限定值</w:t>
      </w:r>
      <w:r w:rsidRPr="00F16CBF">
        <w:rPr>
          <w:rFonts w:ascii="Times New Roman" w:eastAsia="宋体" w:hAnsi="Times New Roman" w:cs="Times New Roman" w:hint="eastAsia"/>
          <w:sz w:val="24"/>
          <w:szCs w:val="24"/>
        </w:rPr>
        <w:t>1</w:t>
      </w:r>
      <w:r w:rsidRPr="00F16CBF">
        <w:rPr>
          <w:rFonts w:ascii="Times New Roman" w:eastAsia="宋体" w:hAnsi="Times New Roman" w:cs="Times New Roman" w:hint="eastAsia"/>
          <w:sz w:val="24"/>
          <w:szCs w:val="24"/>
        </w:rPr>
        <w:t>要求；颗粒物、非甲烷总烃满足《大气污染物综合排放标准》（</w:t>
      </w:r>
      <w:r w:rsidRPr="00F16CBF">
        <w:rPr>
          <w:rFonts w:ascii="Times New Roman" w:eastAsia="宋体" w:hAnsi="Times New Roman" w:cs="Times New Roman" w:hint="eastAsia"/>
          <w:sz w:val="24"/>
          <w:szCs w:val="24"/>
        </w:rPr>
        <w:t>GB16297-1996</w:t>
      </w:r>
      <w:r w:rsidRPr="00F16CBF">
        <w:rPr>
          <w:rFonts w:ascii="Times New Roman" w:eastAsia="宋体" w:hAnsi="Times New Roman" w:cs="Times New Roman" w:hint="eastAsia"/>
          <w:sz w:val="24"/>
          <w:szCs w:val="24"/>
        </w:rPr>
        <w:t>）中表</w:t>
      </w:r>
      <w:r w:rsidRPr="00F16CBF">
        <w:rPr>
          <w:rFonts w:ascii="Times New Roman" w:eastAsia="宋体" w:hAnsi="Times New Roman" w:cs="Times New Roman" w:hint="eastAsia"/>
          <w:sz w:val="24"/>
          <w:szCs w:val="24"/>
        </w:rPr>
        <w:t>2</w:t>
      </w:r>
      <w:r w:rsidRPr="00F16CBF">
        <w:rPr>
          <w:rFonts w:ascii="Times New Roman" w:eastAsia="宋体" w:hAnsi="Times New Roman" w:cs="Times New Roman" w:hint="eastAsia"/>
          <w:sz w:val="24"/>
          <w:szCs w:val="24"/>
        </w:rPr>
        <w:t>二级标准限值要求</w:t>
      </w:r>
      <w:r w:rsidR="001A095E" w:rsidRPr="001A095E">
        <w:rPr>
          <w:rFonts w:ascii="Times New Roman" w:eastAsia="宋体" w:hAnsi="Times New Roman" w:cs="Times New Roman" w:hint="eastAsia"/>
          <w:sz w:val="24"/>
          <w:szCs w:val="24"/>
        </w:rPr>
        <w:t>。</w:t>
      </w:r>
    </w:p>
    <w:p w14:paraId="7E0F09AD" w14:textId="77777777" w:rsidR="001A095E" w:rsidRPr="001A095E" w:rsidRDefault="001A095E" w:rsidP="001A095E">
      <w:pPr>
        <w:spacing w:line="360" w:lineRule="auto"/>
        <w:ind w:firstLine="420"/>
        <w:jc w:val="left"/>
        <w:rPr>
          <w:rFonts w:ascii="Times New Roman" w:eastAsia="宋体" w:hAnsi="Times New Roman" w:cs="Times New Roman"/>
          <w:color w:val="000000"/>
          <w:sz w:val="24"/>
          <w:szCs w:val="24"/>
        </w:rPr>
      </w:pPr>
      <w:r w:rsidRPr="001A095E">
        <w:rPr>
          <w:rFonts w:ascii="Times New Roman" w:eastAsia="宋体" w:hAnsi="Times New Roman" w:cs="Times New Roman" w:hint="eastAsia"/>
          <w:color w:val="000000"/>
          <w:sz w:val="24"/>
          <w:szCs w:val="24"/>
        </w:rPr>
        <w:t>（三）噪声监测结论</w:t>
      </w:r>
    </w:p>
    <w:p w14:paraId="21F33965" w14:textId="2E3D566A" w:rsidR="001A095E" w:rsidRPr="001A095E" w:rsidRDefault="00F16CBF" w:rsidP="001A095E">
      <w:pPr>
        <w:spacing w:line="360" w:lineRule="auto"/>
        <w:ind w:firstLineChars="200" w:firstLine="480"/>
        <w:rPr>
          <w:rFonts w:ascii="Times New Roman" w:eastAsia="宋体" w:hAnsi="Times New Roman" w:cs="Times New Roman"/>
          <w:sz w:val="24"/>
          <w:szCs w:val="24"/>
        </w:rPr>
      </w:pPr>
      <w:r w:rsidRPr="00F16CBF">
        <w:rPr>
          <w:rFonts w:ascii="Times New Roman" w:eastAsia="宋体" w:hAnsi="Times New Roman" w:cs="Times New Roman" w:hint="eastAsia"/>
          <w:sz w:val="24"/>
          <w:szCs w:val="24"/>
        </w:rPr>
        <w:t>验收监测期间，项目厂区边界处</w:t>
      </w:r>
      <w:r w:rsidRPr="00F16CBF">
        <w:rPr>
          <w:rFonts w:ascii="Times New Roman" w:eastAsia="宋体" w:hAnsi="Times New Roman" w:cs="Times New Roman" w:hint="eastAsia"/>
          <w:sz w:val="24"/>
          <w:szCs w:val="24"/>
        </w:rPr>
        <w:t>4</w:t>
      </w:r>
      <w:r w:rsidRPr="00F16CBF">
        <w:rPr>
          <w:rFonts w:ascii="Times New Roman" w:eastAsia="宋体" w:hAnsi="Times New Roman" w:cs="Times New Roman" w:hint="eastAsia"/>
          <w:sz w:val="24"/>
          <w:szCs w:val="24"/>
        </w:rPr>
        <w:t>个监测点</w:t>
      </w:r>
      <w:r w:rsidRPr="00F16CBF">
        <w:rPr>
          <w:rFonts w:ascii="Times New Roman" w:eastAsia="宋体" w:hAnsi="Times New Roman" w:cs="Times New Roman" w:hint="eastAsia"/>
          <w:sz w:val="24"/>
          <w:szCs w:val="24"/>
        </w:rPr>
        <w:t>2</w:t>
      </w:r>
      <w:r w:rsidRPr="00F16CBF">
        <w:rPr>
          <w:rFonts w:ascii="Times New Roman" w:eastAsia="宋体" w:hAnsi="Times New Roman" w:cs="Times New Roman" w:hint="eastAsia"/>
          <w:sz w:val="24"/>
          <w:szCs w:val="24"/>
        </w:rPr>
        <w:t>天的昼间厂界噪声为</w:t>
      </w:r>
      <w:r w:rsidRPr="00F16CBF">
        <w:rPr>
          <w:rFonts w:ascii="Times New Roman" w:eastAsia="宋体" w:hAnsi="Times New Roman" w:cs="Times New Roman" w:hint="eastAsia"/>
          <w:sz w:val="24"/>
          <w:szCs w:val="24"/>
        </w:rPr>
        <w:t>53-60dB</w:t>
      </w:r>
      <w:r w:rsidRPr="00F16CBF">
        <w:rPr>
          <w:rFonts w:ascii="Times New Roman" w:eastAsia="宋体" w:hAnsi="Times New Roman" w:cs="Times New Roman" w:hint="eastAsia"/>
          <w:sz w:val="24"/>
          <w:szCs w:val="24"/>
        </w:rPr>
        <w:t>（</w:t>
      </w:r>
      <w:r w:rsidRPr="00F16CBF">
        <w:rPr>
          <w:rFonts w:ascii="Times New Roman" w:eastAsia="宋体" w:hAnsi="Times New Roman" w:cs="Times New Roman" w:hint="eastAsia"/>
          <w:sz w:val="24"/>
          <w:szCs w:val="24"/>
        </w:rPr>
        <w:t>A</w:t>
      </w:r>
      <w:r w:rsidRPr="00F16CBF">
        <w:rPr>
          <w:rFonts w:ascii="Times New Roman" w:eastAsia="宋体" w:hAnsi="Times New Roman" w:cs="Times New Roman" w:hint="eastAsia"/>
          <w:sz w:val="24"/>
          <w:szCs w:val="24"/>
        </w:rPr>
        <w:t>）、夜间厂界噪声为</w:t>
      </w:r>
      <w:r w:rsidRPr="00F16CBF">
        <w:rPr>
          <w:rFonts w:ascii="Times New Roman" w:eastAsia="宋体" w:hAnsi="Times New Roman" w:cs="Times New Roman" w:hint="eastAsia"/>
          <w:sz w:val="24"/>
          <w:szCs w:val="24"/>
        </w:rPr>
        <w:t>42-46dB</w:t>
      </w:r>
      <w:r w:rsidRPr="00F16CBF">
        <w:rPr>
          <w:rFonts w:ascii="Times New Roman" w:eastAsia="宋体" w:hAnsi="Times New Roman" w:cs="Times New Roman" w:hint="eastAsia"/>
          <w:sz w:val="24"/>
          <w:szCs w:val="24"/>
        </w:rPr>
        <w:t>（</w:t>
      </w:r>
      <w:r w:rsidRPr="00F16CBF">
        <w:rPr>
          <w:rFonts w:ascii="Times New Roman" w:eastAsia="宋体" w:hAnsi="Times New Roman" w:cs="Times New Roman" w:hint="eastAsia"/>
          <w:sz w:val="24"/>
          <w:szCs w:val="24"/>
        </w:rPr>
        <w:t>A</w:t>
      </w:r>
      <w:r w:rsidRPr="00F16CBF">
        <w:rPr>
          <w:rFonts w:ascii="Times New Roman" w:eastAsia="宋体" w:hAnsi="Times New Roman" w:cs="Times New Roman" w:hint="eastAsia"/>
          <w:sz w:val="24"/>
          <w:szCs w:val="24"/>
        </w:rPr>
        <w:t>），监测昼间、夜间监测结果均符合《工厂企业厂界环境噪声排放标准》（</w:t>
      </w:r>
      <w:r w:rsidRPr="00F16CBF">
        <w:rPr>
          <w:rFonts w:ascii="Times New Roman" w:eastAsia="宋体" w:hAnsi="Times New Roman" w:cs="Times New Roman" w:hint="eastAsia"/>
          <w:sz w:val="24"/>
          <w:szCs w:val="24"/>
        </w:rPr>
        <w:t>GB12348-2008</w:t>
      </w:r>
      <w:r w:rsidRPr="00F16CBF">
        <w:rPr>
          <w:rFonts w:ascii="Times New Roman" w:eastAsia="宋体" w:hAnsi="Times New Roman" w:cs="Times New Roman" w:hint="eastAsia"/>
          <w:sz w:val="24"/>
          <w:szCs w:val="24"/>
        </w:rPr>
        <w:t>）</w:t>
      </w:r>
      <w:r w:rsidRPr="00F16CBF">
        <w:rPr>
          <w:rFonts w:ascii="Times New Roman" w:eastAsia="宋体" w:hAnsi="Times New Roman" w:cs="Times New Roman" w:hint="eastAsia"/>
          <w:sz w:val="24"/>
          <w:szCs w:val="24"/>
        </w:rPr>
        <w:t>3</w:t>
      </w:r>
      <w:r w:rsidRPr="00F16CBF">
        <w:rPr>
          <w:rFonts w:ascii="Times New Roman" w:eastAsia="宋体" w:hAnsi="Times New Roman" w:cs="Times New Roman" w:hint="eastAsia"/>
          <w:sz w:val="24"/>
          <w:szCs w:val="24"/>
        </w:rPr>
        <w:t>类、</w:t>
      </w:r>
      <w:r w:rsidRPr="00F16CBF">
        <w:rPr>
          <w:rFonts w:ascii="Times New Roman" w:eastAsia="宋体" w:hAnsi="Times New Roman" w:cs="Times New Roman" w:hint="eastAsia"/>
          <w:sz w:val="24"/>
          <w:szCs w:val="24"/>
        </w:rPr>
        <w:t>4</w:t>
      </w:r>
      <w:r w:rsidRPr="00F16CBF">
        <w:rPr>
          <w:rFonts w:ascii="Times New Roman" w:eastAsia="宋体" w:hAnsi="Times New Roman" w:cs="Times New Roman" w:hint="eastAsia"/>
          <w:sz w:val="24"/>
          <w:szCs w:val="24"/>
        </w:rPr>
        <w:t>类标准限值要求。</w:t>
      </w:r>
    </w:p>
    <w:p w14:paraId="0AEDA1CD" w14:textId="77777777" w:rsidR="001A095E" w:rsidRPr="001A095E" w:rsidRDefault="001A095E" w:rsidP="001A095E">
      <w:pPr>
        <w:spacing w:line="360" w:lineRule="auto"/>
        <w:ind w:firstLineChars="200" w:firstLine="480"/>
        <w:rPr>
          <w:rFonts w:ascii="Times New Roman" w:eastAsia="宋体" w:hAnsi="Times New Roman" w:cs="Times New Roman"/>
          <w:sz w:val="24"/>
          <w:szCs w:val="24"/>
        </w:rPr>
      </w:pPr>
      <w:r w:rsidRPr="001A095E">
        <w:rPr>
          <w:rFonts w:ascii="Times New Roman" w:eastAsia="宋体" w:hAnsi="Times New Roman" w:cs="Times New Roman" w:hint="eastAsia"/>
          <w:sz w:val="24"/>
          <w:szCs w:val="24"/>
        </w:rPr>
        <w:t>（四）固废监测结果</w:t>
      </w:r>
    </w:p>
    <w:p w14:paraId="5964DB3C" w14:textId="77777777" w:rsidR="001A095E" w:rsidRPr="001A095E" w:rsidRDefault="001A095E" w:rsidP="001A095E">
      <w:pPr>
        <w:spacing w:line="360" w:lineRule="auto"/>
        <w:ind w:firstLineChars="200" w:firstLine="480"/>
        <w:rPr>
          <w:rFonts w:ascii="Times New Roman" w:eastAsia="宋体" w:hAnsi="Times New Roman" w:cs="Times New Roman"/>
          <w:sz w:val="24"/>
          <w:szCs w:val="24"/>
        </w:rPr>
      </w:pPr>
      <w:r w:rsidRPr="001A095E">
        <w:rPr>
          <w:rFonts w:ascii="Times New Roman" w:eastAsia="宋体" w:hAnsi="Times New Roman" w:cs="Times New Roman" w:hint="eastAsia"/>
          <w:sz w:val="24"/>
          <w:szCs w:val="24"/>
        </w:rPr>
        <w:t>根据现场实际情况调查，本项目产生的</w:t>
      </w:r>
      <w:proofErr w:type="gramStart"/>
      <w:r w:rsidRPr="001A095E">
        <w:rPr>
          <w:rFonts w:ascii="Times New Roman" w:eastAsia="宋体" w:hAnsi="Times New Roman" w:cs="Times New Roman" w:hint="eastAsia"/>
          <w:sz w:val="24"/>
          <w:szCs w:val="24"/>
        </w:rPr>
        <w:t>固废均得到</w:t>
      </w:r>
      <w:proofErr w:type="gramEnd"/>
      <w:r w:rsidRPr="001A095E">
        <w:rPr>
          <w:rFonts w:ascii="Times New Roman" w:eastAsia="宋体" w:hAnsi="Times New Roman" w:cs="Times New Roman" w:hint="eastAsia"/>
          <w:sz w:val="24"/>
          <w:szCs w:val="24"/>
        </w:rPr>
        <w:t>了合理处置，固废无外排，对周边环境影响较小。</w:t>
      </w:r>
    </w:p>
    <w:p w14:paraId="0D3B7B9F" w14:textId="77777777" w:rsidR="001A095E" w:rsidRPr="001A095E" w:rsidRDefault="001A095E" w:rsidP="001A095E">
      <w:pPr>
        <w:widowControl/>
        <w:spacing w:line="360" w:lineRule="auto"/>
        <w:ind w:firstLineChars="200" w:firstLine="482"/>
        <w:outlineLvl w:val="0"/>
        <w:rPr>
          <w:rFonts w:ascii="宋体" w:eastAsia="宋体" w:hAnsi="宋体" w:cs="Times New Roman" w:hint="eastAsia"/>
          <w:b/>
          <w:kern w:val="0"/>
          <w:sz w:val="24"/>
          <w:szCs w:val="24"/>
        </w:rPr>
      </w:pPr>
      <w:r w:rsidRPr="001A095E">
        <w:rPr>
          <w:rFonts w:ascii="Times New Roman" w:eastAsia="宋体" w:hAnsi="Times New Roman" w:cs="Times New Roman"/>
          <w:b/>
          <w:kern w:val="0"/>
          <w:sz w:val="24"/>
          <w:szCs w:val="24"/>
        </w:rPr>
        <w:t>五、</w:t>
      </w:r>
      <w:r w:rsidRPr="001A095E">
        <w:rPr>
          <w:rFonts w:ascii="宋体" w:eastAsia="宋体" w:hAnsi="宋体" w:cs="Times New Roman"/>
          <w:b/>
          <w:kern w:val="0"/>
          <w:sz w:val="24"/>
          <w:szCs w:val="24"/>
        </w:rPr>
        <w:t>验收结</w:t>
      </w:r>
      <w:r w:rsidRPr="001A095E">
        <w:rPr>
          <w:rFonts w:ascii="宋体" w:eastAsia="宋体" w:hAnsi="宋体" w:cs="Times New Roman" w:hint="eastAsia"/>
          <w:b/>
          <w:kern w:val="0"/>
          <w:sz w:val="24"/>
          <w:szCs w:val="24"/>
        </w:rPr>
        <w:t>论</w:t>
      </w:r>
    </w:p>
    <w:p w14:paraId="3E0228AD" w14:textId="77777777" w:rsidR="001A095E" w:rsidRPr="001A095E" w:rsidRDefault="001A095E" w:rsidP="001A095E">
      <w:pPr>
        <w:widowControl/>
        <w:spacing w:after="60" w:line="360" w:lineRule="auto"/>
        <w:ind w:firstLineChars="200" w:firstLine="480"/>
        <w:jc w:val="left"/>
        <w:rPr>
          <w:rFonts w:ascii="Calibri" w:eastAsia="宋体" w:hAnsi="Calibri" w:cs="Times New Roman"/>
          <w:color w:val="FF0000"/>
          <w:sz w:val="24"/>
          <w:szCs w:val="20"/>
        </w:rPr>
      </w:pPr>
      <w:r w:rsidRPr="001A095E">
        <w:rPr>
          <w:rFonts w:ascii="Calibri" w:eastAsia="宋体" w:hAnsi="Calibri" w:cs="Times New Roman"/>
          <w:sz w:val="24"/>
          <w:szCs w:val="20"/>
        </w:rPr>
        <w:t>按《建设项目竣工环境保护验收暂行办法》中所规定的情形对项目逐一对照核查，经现场检查并审阅有关资料，该项目基本落实了环评及批复提出的各项环保措施和要求，各项污染物达标排放，验收组认为该项目符合竣工环保验收要求，建议通过竣工环保验收。在修改完善验收监测报告后，应向地方环保主管部门报备并公开竣工环保验收信息。</w:t>
      </w:r>
    </w:p>
    <w:p w14:paraId="73DF4B3D" w14:textId="77777777" w:rsidR="001A095E" w:rsidRPr="001A095E" w:rsidRDefault="001A095E" w:rsidP="001A095E">
      <w:pPr>
        <w:widowControl/>
        <w:spacing w:line="360" w:lineRule="auto"/>
        <w:ind w:firstLineChars="200" w:firstLine="482"/>
        <w:outlineLvl w:val="0"/>
        <w:rPr>
          <w:rFonts w:ascii="Times New Roman" w:eastAsia="宋体" w:hAnsi="Times New Roman" w:cs="宋体"/>
          <w:b/>
          <w:color w:val="000000"/>
          <w:kern w:val="0"/>
          <w:sz w:val="24"/>
          <w:szCs w:val="24"/>
        </w:rPr>
      </w:pPr>
      <w:r w:rsidRPr="001A095E">
        <w:rPr>
          <w:rFonts w:ascii="Times New Roman" w:eastAsia="宋体" w:hAnsi="Times New Roman" w:cs="Times New Roman" w:hint="eastAsia"/>
          <w:b/>
          <w:color w:val="000000"/>
          <w:kern w:val="0"/>
          <w:sz w:val="24"/>
          <w:szCs w:val="24"/>
        </w:rPr>
        <w:t>六</w:t>
      </w:r>
      <w:r w:rsidRPr="001A095E">
        <w:rPr>
          <w:rFonts w:ascii="Times New Roman" w:eastAsia="宋体" w:hAnsi="Times New Roman" w:cs="Times New Roman"/>
          <w:b/>
          <w:color w:val="000000"/>
          <w:kern w:val="0"/>
          <w:sz w:val="24"/>
          <w:szCs w:val="24"/>
        </w:rPr>
        <w:t>、</w:t>
      </w:r>
      <w:r w:rsidRPr="001A095E">
        <w:rPr>
          <w:rFonts w:ascii="Times New Roman" w:eastAsia="宋体" w:hAnsi="Times New Roman" w:cs="宋体" w:hint="eastAsia"/>
          <w:b/>
          <w:color w:val="000000"/>
          <w:kern w:val="0"/>
          <w:sz w:val="24"/>
          <w:szCs w:val="24"/>
        </w:rPr>
        <w:t>整改意见与建议</w:t>
      </w:r>
    </w:p>
    <w:p w14:paraId="161440FC" w14:textId="4F2D0FED" w:rsidR="003817D4" w:rsidRPr="00713077" w:rsidRDefault="00890FC8" w:rsidP="00713077">
      <w:pPr>
        <w:spacing w:line="360" w:lineRule="auto"/>
        <w:ind w:firstLineChars="200" w:firstLine="480"/>
        <w:rPr>
          <w:rFonts w:ascii="Times New Roman" w:eastAsia="宋体" w:hAnsi="Times New Roman" w:cs="Times New Roman"/>
          <w:sz w:val="24"/>
          <w:szCs w:val="20"/>
        </w:rPr>
      </w:pPr>
      <w:r w:rsidRPr="00713077">
        <w:rPr>
          <w:rFonts w:ascii="Times New Roman" w:eastAsia="宋体" w:hAnsi="Times New Roman" w:cs="Times New Roman"/>
          <w:sz w:val="24"/>
          <w:szCs w:val="20"/>
        </w:rPr>
        <w:t>1</w:t>
      </w:r>
      <w:r w:rsidRPr="00713077">
        <w:rPr>
          <w:rFonts w:ascii="Times New Roman" w:eastAsia="宋体" w:hAnsi="Times New Roman" w:cs="Times New Roman"/>
          <w:sz w:val="24"/>
          <w:szCs w:val="20"/>
        </w:rPr>
        <w:t>、</w:t>
      </w:r>
      <w:r w:rsidR="008A7597" w:rsidRPr="00713077">
        <w:rPr>
          <w:rFonts w:ascii="Times New Roman" w:eastAsia="宋体" w:hAnsi="Times New Roman" w:cs="Times New Roman"/>
          <w:sz w:val="24"/>
          <w:szCs w:val="20"/>
        </w:rPr>
        <w:t>核实主要建设内容</w:t>
      </w:r>
      <w:r w:rsidR="007A4527" w:rsidRPr="00713077">
        <w:rPr>
          <w:rFonts w:ascii="Times New Roman" w:eastAsia="宋体" w:hAnsi="Times New Roman" w:cs="Times New Roman"/>
          <w:sz w:val="24"/>
          <w:szCs w:val="20"/>
        </w:rPr>
        <w:t>及规模一览表，</w:t>
      </w:r>
      <w:r w:rsidR="0070344A" w:rsidRPr="00713077">
        <w:rPr>
          <w:rFonts w:ascii="Times New Roman" w:eastAsia="宋体" w:hAnsi="Times New Roman" w:cs="Times New Roman"/>
          <w:sz w:val="24"/>
          <w:szCs w:val="20"/>
        </w:rPr>
        <w:t>原木开料粉尘</w:t>
      </w:r>
      <w:r w:rsidR="0046114E" w:rsidRPr="00713077">
        <w:rPr>
          <w:rFonts w:ascii="Times New Roman" w:eastAsia="宋体" w:hAnsi="Times New Roman" w:cs="Times New Roman"/>
          <w:sz w:val="24"/>
          <w:szCs w:val="20"/>
        </w:rPr>
        <w:t>由</w:t>
      </w:r>
      <w:r w:rsidR="0070344A" w:rsidRPr="00713077">
        <w:rPr>
          <w:rFonts w:ascii="Times New Roman" w:eastAsia="宋体" w:hAnsi="Times New Roman" w:cs="Times New Roman"/>
          <w:sz w:val="24"/>
          <w:szCs w:val="20"/>
        </w:rPr>
        <w:t>负压收集</w:t>
      </w:r>
      <w:r w:rsidR="0070344A" w:rsidRPr="00713077">
        <w:rPr>
          <w:rFonts w:ascii="Times New Roman" w:eastAsia="宋体" w:hAnsi="Times New Roman" w:cs="Times New Roman"/>
          <w:sz w:val="24"/>
          <w:szCs w:val="20"/>
        </w:rPr>
        <w:t>+</w:t>
      </w:r>
      <w:r w:rsidR="0070344A" w:rsidRPr="00713077">
        <w:rPr>
          <w:rFonts w:ascii="Times New Roman" w:eastAsia="宋体" w:hAnsi="Times New Roman" w:cs="Times New Roman"/>
          <w:sz w:val="24"/>
          <w:szCs w:val="20"/>
        </w:rPr>
        <w:t>布袋除尘</w:t>
      </w:r>
      <w:r w:rsidR="0046114E" w:rsidRPr="00713077">
        <w:rPr>
          <w:rFonts w:ascii="Times New Roman" w:eastAsia="宋体" w:hAnsi="Times New Roman" w:cs="Times New Roman"/>
          <w:sz w:val="24"/>
          <w:szCs w:val="20"/>
        </w:rPr>
        <w:t>装置变更为洒水抑尘，对照</w:t>
      </w:r>
      <w:r w:rsidR="00576624" w:rsidRPr="00713077">
        <w:rPr>
          <w:rFonts w:ascii="Times New Roman" w:eastAsia="宋体" w:hAnsi="Times New Roman" w:cs="Times New Roman"/>
          <w:sz w:val="24"/>
          <w:szCs w:val="20"/>
        </w:rPr>
        <w:t>《污染影响类建设项目重大变动清单（试行）》</w:t>
      </w:r>
      <w:r w:rsidR="00034071" w:rsidRPr="00713077">
        <w:rPr>
          <w:rFonts w:ascii="Times New Roman" w:eastAsia="宋体" w:hAnsi="Times New Roman" w:cs="Times New Roman"/>
          <w:sz w:val="24"/>
          <w:szCs w:val="20"/>
        </w:rPr>
        <w:t>分析是否属于重大变更，完善项目变更情况说明。</w:t>
      </w:r>
    </w:p>
    <w:p w14:paraId="484F4102" w14:textId="45247C3F" w:rsidR="00034071" w:rsidRPr="00713077" w:rsidRDefault="00034071" w:rsidP="00713077">
      <w:pPr>
        <w:spacing w:line="360" w:lineRule="auto"/>
        <w:ind w:firstLineChars="200" w:firstLine="480"/>
        <w:rPr>
          <w:rFonts w:ascii="Times New Roman" w:eastAsia="宋体" w:hAnsi="Times New Roman" w:cs="Times New Roman"/>
          <w:sz w:val="24"/>
          <w:szCs w:val="20"/>
        </w:rPr>
      </w:pPr>
      <w:r w:rsidRPr="00713077">
        <w:rPr>
          <w:rFonts w:ascii="Times New Roman" w:eastAsia="宋体" w:hAnsi="Times New Roman" w:cs="Times New Roman"/>
          <w:sz w:val="24"/>
          <w:szCs w:val="20"/>
        </w:rPr>
        <w:t>2</w:t>
      </w:r>
      <w:r w:rsidRPr="00713077">
        <w:rPr>
          <w:rFonts w:ascii="Times New Roman" w:eastAsia="宋体" w:hAnsi="Times New Roman" w:cs="Times New Roman"/>
          <w:sz w:val="24"/>
          <w:szCs w:val="20"/>
        </w:rPr>
        <w:t>、</w:t>
      </w:r>
      <w:r w:rsidR="00D53FF9" w:rsidRPr="00713077">
        <w:rPr>
          <w:rFonts w:ascii="Times New Roman" w:eastAsia="宋体" w:hAnsi="Times New Roman" w:cs="Times New Roman"/>
          <w:sz w:val="24"/>
          <w:szCs w:val="20"/>
        </w:rPr>
        <w:t>核实无组织废气评价标准、非甲烷总烃监测点位，</w:t>
      </w:r>
      <w:r w:rsidR="006D3CB8" w:rsidRPr="00713077">
        <w:rPr>
          <w:rFonts w:ascii="Times New Roman" w:eastAsia="宋体" w:hAnsi="Times New Roman" w:cs="Times New Roman"/>
          <w:sz w:val="24"/>
          <w:szCs w:val="20"/>
        </w:rPr>
        <w:t>核实废气监测结论中总量是否达标，补充废气总量交易记录。</w:t>
      </w:r>
    </w:p>
    <w:p w14:paraId="00F2D247" w14:textId="7C139559" w:rsidR="009E117C" w:rsidRPr="00713077" w:rsidRDefault="009E117C" w:rsidP="00713077">
      <w:pPr>
        <w:spacing w:line="360" w:lineRule="auto"/>
        <w:ind w:firstLineChars="200" w:firstLine="480"/>
        <w:rPr>
          <w:rFonts w:ascii="Times New Roman" w:eastAsia="宋体" w:hAnsi="Times New Roman" w:cs="Times New Roman"/>
          <w:sz w:val="24"/>
          <w:szCs w:val="20"/>
        </w:rPr>
      </w:pPr>
      <w:r w:rsidRPr="00713077">
        <w:rPr>
          <w:rFonts w:ascii="Times New Roman" w:eastAsia="宋体" w:hAnsi="Times New Roman" w:cs="Times New Roman"/>
          <w:sz w:val="24"/>
          <w:szCs w:val="20"/>
        </w:rPr>
        <w:t>3</w:t>
      </w:r>
      <w:r w:rsidRPr="00713077">
        <w:rPr>
          <w:rFonts w:ascii="Times New Roman" w:eastAsia="宋体" w:hAnsi="Times New Roman" w:cs="Times New Roman"/>
          <w:sz w:val="24"/>
          <w:szCs w:val="20"/>
        </w:rPr>
        <w:t>、</w:t>
      </w:r>
      <w:proofErr w:type="gramStart"/>
      <w:r w:rsidRPr="00713077">
        <w:rPr>
          <w:rFonts w:ascii="Times New Roman" w:eastAsia="宋体" w:hAnsi="Times New Roman" w:cs="Times New Roman"/>
          <w:sz w:val="24"/>
          <w:szCs w:val="20"/>
        </w:rPr>
        <w:t>规范危废暂存</w:t>
      </w:r>
      <w:proofErr w:type="gramEnd"/>
      <w:r w:rsidRPr="00713077">
        <w:rPr>
          <w:rFonts w:ascii="Times New Roman" w:eastAsia="宋体" w:hAnsi="Times New Roman" w:cs="Times New Roman"/>
          <w:sz w:val="24"/>
          <w:szCs w:val="20"/>
        </w:rPr>
        <w:t>间建设，补充初期雨水池照片、固废出售管理台账</w:t>
      </w:r>
      <w:r w:rsidR="00713077" w:rsidRPr="00713077">
        <w:rPr>
          <w:rFonts w:ascii="Times New Roman" w:eastAsia="宋体" w:hAnsi="Times New Roman" w:cs="Times New Roman"/>
          <w:sz w:val="24"/>
          <w:szCs w:val="20"/>
        </w:rPr>
        <w:t>。</w:t>
      </w:r>
    </w:p>
    <w:sectPr w:rsidR="009E117C" w:rsidRPr="007130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95E"/>
    <w:rsid w:val="00034071"/>
    <w:rsid w:val="001965B5"/>
    <w:rsid w:val="001A095E"/>
    <w:rsid w:val="00345B36"/>
    <w:rsid w:val="003817D4"/>
    <w:rsid w:val="003B442E"/>
    <w:rsid w:val="00454FC5"/>
    <w:rsid w:val="0046114E"/>
    <w:rsid w:val="00576624"/>
    <w:rsid w:val="00664EB9"/>
    <w:rsid w:val="0069293D"/>
    <w:rsid w:val="006D3CB8"/>
    <w:rsid w:val="006F5F78"/>
    <w:rsid w:val="0070344A"/>
    <w:rsid w:val="00713077"/>
    <w:rsid w:val="0071770F"/>
    <w:rsid w:val="007275A9"/>
    <w:rsid w:val="00776101"/>
    <w:rsid w:val="007A4527"/>
    <w:rsid w:val="007F6F57"/>
    <w:rsid w:val="00813D59"/>
    <w:rsid w:val="00890FC8"/>
    <w:rsid w:val="008A7597"/>
    <w:rsid w:val="009E117C"/>
    <w:rsid w:val="00A130F6"/>
    <w:rsid w:val="00BC0068"/>
    <w:rsid w:val="00CD7C3C"/>
    <w:rsid w:val="00D41042"/>
    <w:rsid w:val="00D53FF9"/>
    <w:rsid w:val="00DB46BC"/>
    <w:rsid w:val="00DF381B"/>
    <w:rsid w:val="00E82FF4"/>
    <w:rsid w:val="00F16CBF"/>
    <w:rsid w:val="00F404B8"/>
    <w:rsid w:val="00FE1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C7C60"/>
  <w15:chartTrackingRefBased/>
  <w15:docId w15:val="{6AB0BFF4-7FE9-493E-A90A-2FA4AB1AB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A095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A095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A095E"/>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A095E"/>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A095E"/>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A095E"/>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A095E"/>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A095E"/>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A095E"/>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A095E"/>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A095E"/>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A095E"/>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A095E"/>
    <w:rPr>
      <w:rFonts w:cstheme="majorBidi"/>
      <w:color w:val="0F4761" w:themeColor="accent1" w:themeShade="BF"/>
      <w:sz w:val="28"/>
      <w:szCs w:val="28"/>
    </w:rPr>
  </w:style>
  <w:style w:type="character" w:customStyle="1" w:styleId="50">
    <w:name w:val="标题 5 字符"/>
    <w:basedOn w:val="a0"/>
    <w:link w:val="5"/>
    <w:uiPriority w:val="9"/>
    <w:semiHidden/>
    <w:rsid w:val="001A095E"/>
    <w:rPr>
      <w:rFonts w:cstheme="majorBidi"/>
      <w:color w:val="0F4761" w:themeColor="accent1" w:themeShade="BF"/>
      <w:sz w:val="24"/>
      <w:szCs w:val="24"/>
    </w:rPr>
  </w:style>
  <w:style w:type="character" w:customStyle="1" w:styleId="60">
    <w:name w:val="标题 6 字符"/>
    <w:basedOn w:val="a0"/>
    <w:link w:val="6"/>
    <w:uiPriority w:val="9"/>
    <w:semiHidden/>
    <w:rsid w:val="001A095E"/>
    <w:rPr>
      <w:rFonts w:cstheme="majorBidi"/>
      <w:b/>
      <w:bCs/>
      <w:color w:val="0F4761" w:themeColor="accent1" w:themeShade="BF"/>
    </w:rPr>
  </w:style>
  <w:style w:type="character" w:customStyle="1" w:styleId="70">
    <w:name w:val="标题 7 字符"/>
    <w:basedOn w:val="a0"/>
    <w:link w:val="7"/>
    <w:uiPriority w:val="9"/>
    <w:semiHidden/>
    <w:rsid w:val="001A095E"/>
    <w:rPr>
      <w:rFonts w:cstheme="majorBidi"/>
      <w:b/>
      <w:bCs/>
      <w:color w:val="595959" w:themeColor="text1" w:themeTint="A6"/>
    </w:rPr>
  </w:style>
  <w:style w:type="character" w:customStyle="1" w:styleId="80">
    <w:name w:val="标题 8 字符"/>
    <w:basedOn w:val="a0"/>
    <w:link w:val="8"/>
    <w:uiPriority w:val="9"/>
    <w:semiHidden/>
    <w:rsid w:val="001A095E"/>
    <w:rPr>
      <w:rFonts w:cstheme="majorBidi"/>
      <w:color w:val="595959" w:themeColor="text1" w:themeTint="A6"/>
    </w:rPr>
  </w:style>
  <w:style w:type="character" w:customStyle="1" w:styleId="90">
    <w:name w:val="标题 9 字符"/>
    <w:basedOn w:val="a0"/>
    <w:link w:val="9"/>
    <w:uiPriority w:val="9"/>
    <w:semiHidden/>
    <w:rsid w:val="001A095E"/>
    <w:rPr>
      <w:rFonts w:eastAsiaTheme="majorEastAsia" w:cstheme="majorBidi"/>
      <w:color w:val="595959" w:themeColor="text1" w:themeTint="A6"/>
    </w:rPr>
  </w:style>
  <w:style w:type="paragraph" w:styleId="a3">
    <w:name w:val="Title"/>
    <w:basedOn w:val="a"/>
    <w:next w:val="a"/>
    <w:link w:val="a4"/>
    <w:uiPriority w:val="10"/>
    <w:qFormat/>
    <w:rsid w:val="001A095E"/>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A095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A095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A095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A095E"/>
    <w:pPr>
      <w:spacing w:before="160" w:after="160"/>
      <w:jc w:val="center"/>
    </w:pPr>
    <w:rPr>
      <w:i/>
      <w:iCs/>
      <w:color w:val="404040" w:themeColor="text1" w:themeTint="BF"/>
    </w:rPr>
  </w:style>
  <w:style w:type="character" w:customStyle="1" w:styleId="a8">
    <w:name w:val="引用 字符"/>
    <w:basedOn w:val="a0"/>
    <w:link w:val="a7"/>
    <w:uiPriority w:val="29"/>
    <w:rsid w:val="001A095E"/>
    <w:rPr>
      <w:i/>
      <w:iCs/>
      <w:color w:val="404040" w:themeColor="text1" w:themeTint="BF"/>
    </w:rPr>
  </w:style>
  <w:style w:type="paragraph" w:styleId="a9">
    <w:name w:val="List Paragraph"/>
    <w:basedOn w:val="a"/>
    <w:uiPriority w:val="34"/>
    <w:qFormat/>
    <w:rsid w:val="001A095E"/>
    <w:pPr>
      <w:ind w:left="720"/>
      <w:contextualSpacing/>
    </w:pPr>
  </w:style>
  <w:style w:type="character" w:styleId="aa">
    <w:name w:val="Intense Emphasis"/>
    <w:basedOn w:val="a0"/>
    <w:uiPriority w:val="21"/>
    <w:qFormat/>
    <w:rsid w:val="001A095E"/>
    <w:rPr>
      <w:i/>
      <w:iCs/>
      <w:color w:val="0F4761" w:themeColor="accent1" w:themeShade="BF"/>
    </w:rPr>
  </w:style>
  <w:style w:type="paragraph" w:styleId="ab">
    <w:name w:val="Intense Quote"/>
    <w:basedOn w:val="a"/>
    <w:next w:val="a"/>
    <w:link w:val="ac"/>
    <w:uiPriority w:val="30"/>
    <w:qFormat/>
    <w:rsid w:val="001A09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A095E"/>
    <w:rPr>
      <w:i/>
      <w:iCs/>
      <w:color w:val="0F4761" w:themeColor="accent1" w:themeShade="BF"/>
    </w:rPr>
  </w:style>
  <w:style w:type="character" w:styleId="ad">
    <w:name w:val="Intense Reference"/>
    <w:basedOn w:val="a0"/>
    <w:uiPriority w:val="32"/>
    <w:qFormat/>
    <w:rsid w:val="001A09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1477</Words>
  <Characters>1612</Characters>
  <Application>Microsoft Office Word</Application>
  <DocSecurity>0</DocSecurity>
  <Lines>59</Lines>
  <Paragraphs>44</Paragraphs>
  <ScaleCrop>false</ScaleCrop>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YY H</dc:creator>
  <cp:keywords/>
  <dc:description/>
  <cp:lastModifiedBy>YY H</cp:lastModifiedBy>
  <cp:revision>3</cp:revision>
  <dcterms:created xsi:type="dcterms:W3CDTF">2025-09-09T10:32:00Z</dcterms:created>
  <dcterms:modified xsi:type="dcterms:W3CDTF">2025-09-26T04:03:00Z</dcterms:modified>
</cp:coreProperties>
</file>